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B6" w:rsidRDefault="00535734" w:rsidP="003A0FB6">
      <w:pPr>
        <w:tabs>
          <w:tab w:val="left" w:pos="3544"/>
        </w:tabs>
        <w:spacing w:after="12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7335520</wp:posOffset>
                </wp:positionV>
                <wp:extent cx="6555105" cy="956945"/>
                <wp:effectExtent l="1905" t="1270" r="5715" b="3810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54C" w:rsidRDefault="00F6354C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 wp14:anchorId="3BA4CCB8" wp14:editId="3C4E8C94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54C" w:rsidRPr="00AA2927" w:rsidRDefault="00F6354C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F6354C" w:rsidRPr="000953C6" w:rsidRDefault="00F6354C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Pauline Turenne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F6354C" w:rsidRPr="000953C6" w:rsidRDefault="00F6354C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Evelyn Carrier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Roland 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Ashley Lemoine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F6354C" w:rsidRPr="000953C6" w:rsidRDefault="00F6354C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5.1pt;margin-top:577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<v:fill opacity="0"/>
                  <v:textbox>
                    <w:txbxContent>
                      <w:p w:rsidR="00F6354C" w:rsidRDefault="00F6354C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 wp14:anchorId="3BA4CCB8" wp14:editId="3C4E8C94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dcQA&#10;AADbAAAADwAAAGRycy9kb3ducmV2LnhtbERPTWvCQBC9C/0PyxS86cYaS01dpQRsPXiwSZEeh+w0&#10;Cc3Ohuw2if++Kwje5vE+Z7MbTSN66lxtWcFiHoEgLqyuuVTwle9nLyCcR9bYWCYFF3Kw2z5MNpho&#10;O/An9ZkvRQhhl6CCyvs2kdIVFRl0c9sSB+7HdgZ9gF0pdYdDCDeNfIqiZ2mw5tBQYUtpRcVv9mcU&#10;RMfLfnVc675J88PpffERp9/nWKnp4/j2CsLT6O/im/ugw/wlXH8J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nnXEAAAA2wAAAA8AAAAAAAAAAAAAAAAAmAIAAGRycy9k&#10;b3ducmV2LnhtbFBLBQYAAAAABAAEAPUAAACJAwAAAAA=&#10;" stroked="f" strokecolor="black [3213]">
                  <v:fill opacity="0"/>
                  <v:textbox inset="0,0,0,0">
                    <w:txbxContent>
                      <w:p w:rsidR="00F6354C" w:rsidRPr="00AA2927" w:rsidRDefault="00F6354C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F6354C" w:rsidRPr="000953C6" w:rsidRDefault="00F6354C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Pauline Turenne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F6354C" w:rsidRPr="000953C6" w:rsidRDefault="00F6354C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Evelyn Carrier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Roland 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Ashley Lemoine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F6354C" w:rsidRPr="000953C6" w:rsidRDefault="00F6354C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10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10BD" w:rsidRPr="003A0FB6">
        <w:rPr>
          <w:rFonts w:ascii="Century Gothic" w:hAnsi="Century Gothic"/>
          <w:b/>
          <w:lang w:val="fr-CA"/>
        </w:rPr>
        <w:tab/>
      </w:r>
      <w:r w:rsidR="00D7495E" w:rsidRPr="003A0FB6">
        <w:rPr>
          <w:rFonts w:ascii="Century Gothic" w:hAnsi="Century Gothic"/>
          <w:b/>
          <w:lang w:val="fr-CA"/>
        </w:rPr>
        <w:t>C</w:t>
      </w:r>
      <w:r w:rsidR="00BE2FE3" w:rsidRPr="003A0FB6">
        <w:rPr>
          <w:rFonts w:ascii="Century Gothic" w:hAnsi="Century Gothic"/>
          <w:b/>
          <w:lang w:val="fr-CA"/>
        </w:rPr>
        <w:t>onseil Elzéar-Goulet</w:t>
      </w:r>
    </w:p>
    <w:p w:rsidR="00BE2FE3" w:rsidRDefault="003A0FB6" w:rsidP="003A0FB6">
      <w:pPr>
        <w:tabs>
          <w:tab w:val="left" w:pos="3828"/>
        </w:tabs>
        <w:spacing w:after="0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ab/>
      </w:r>
      <w:r w:rsidRPr="003A0FB6">
        <w:rPr>
          <w:rFonts w:ascii="Century Gothic" w:hAnsi="Century Gothic"/>
          <w:lang w:val="fr-CA"/>
        </w:rPr>
        <w:t>Calendrier 201</w:t>
      </w:r>
      <w:r w:rsidR="00443636">
        <w:rPr>
          <w:rFonts w:ascii="Century Gothic" w:hAnsi="Century Gothic"/>
          <w:lang w:val="fr-CA"/>
        </w:rPr>
        <w:t>5</w:t>
      </w:r>
    </w:p>
    <w:p w:rsidR="003A0FB6" w:rsidRDefault="003A0FB6" w:rsidP="003A0FB6">
      <w:pPr>
        <w:tabs>
          <w:tab w:val="left" w:pos="9781"/>
        </w:tabs>
        <w:spacing w:after="600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LightShading-Accent1"/>
        <w:tblW w:w="0" w:type="auto"/>
        <w:tblInd w:w="108" w:type="dxa"/>
        <w:tblLook w:val="0420" w:firstRow="1" w:lastRow="0" w:firstColumn="0" w:lastColumn="0" w:noHBand="0" w:noVBand="1"/>
      </w:tblPr>
      <w:tblGrid>
        <w:gridCol w:w="3119"/>
        <w:gridCol w:w="6662"/>
      </w:tblGrid>
      <w:tr w:rsidR="008752CF" w:rsidRPr="008752CF" w:rsidTr="006C3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tcBorders>
              <w:top w:val="nil"/>
            </w:tcBorders>
          </w:tcPr>
          <w:p w:rsidR="008752CF" w:rsidRPr="008752CF" w:rsidRDefault="008752CF" w:rsidP="00535734">
            <w:pPr>
              <w:spacing w:before="60" w:after="60" w:line="240" w:lineRule="auto"/>
              <w:rPr>
                <w:rFonts w:ascii="Century Gothic" w:hAnsi="Century Gothic"/>
                <w:b w:val="0"/>
                <w:lang w:val="fr-CA"/>
              </w:rPr>
            </w:pPr>
            <w:r w:rsidRPr="008752CF">
              <w:rPr>
                <w:rFonts w:ascii="Century Gothic" w:hAnsi="Century Gothic"/>
                <w:b w:val="0"/>
                <w:lang w:val="fr-CA"/>
              </w:rPr>
              <w:t>Jour et lieu</w:t>
            </w:r>
          </w:p>
        </w:tc>
        <w:tc>
          <w:tcPr>
            <w:tcW w:w="6662" w:type="dxa"/>
            <w:tcBorders>
              <w:top w:val="nil"/>
            </w:tcBorders>
          </w:tcPr>
          <w:p w:rsidR="008752CF" w:rsidRPr="008752CF" w:rsidRDefault="008752CF" w:rsidP="00535734">
            <w:pPr>
              <w:spacing w:before="60" w:after="60" w:line="240" w:lineRule="auto"/>
              <w:rPr>
                <w:rFonts w:ascii="Century Gothic" w:hAnsi="Century Gothic"/>
                <w:b w:val="0"/>
                <w:lang w:val="fr-CA"/>
              </w:rPr>
            </w:pPr>
            <w:r w:rsidRPr="008752CF">
              <w:rPr>
                <w:rFonts w:ascii="Century Gothic" w:hAnsi="Century Gothic"/>
                <w:b w:val="0"/>
                <w:lang w:val="fr-CA"/>
              </w:rPr>
              <w:t>Évènement</w:t>
            </w:r>
          </w:p>
        </w:tc>
      </w:tr>
      <w:tr w:rsidR="008752CF" w:rsidRPr="00C519CE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8752CF" w:rsidRPr="00E46A5F" w:rsidRDefault="008752CF" w:rsidP="00535734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</w:t>
            </w:r>
            <w:r w:rsidR="00217FD1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4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janvier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, </w:t>
            </w:r>
            <w:r w:rsidR="00535734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USB</w:t>
            </w:r>
          </w:p>
        </w:tc>
        <w:tc>
          <w:tcPr>
            <w:tcW w:w="6662" w:type="dxa"/>
          </w:tcPr>
          <w:p w:rsidR="008752CF" w:rsidRPr="00E46A5F" w:rsidRDefault="00217FD1" w:rsidP="00535734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 générale</w:t>
            </w:r>
          </w:p>
        </w:tc>
      </w:tr>
      <w:tr w:rsidR="008752CF" w:rsidRPr="00C519CE" w:rsidTr="00C519CE">
        <w:tc>
          <w:tcPr>
            <w:tcW w:w="3119" w:type="dxa"/>
          </w:tcPr>
          <w:p w:rsidR="008752CF" w:rsidRPr="008752CF" w:rsidRDefault="00C50CEA" w:rsidP="00471EA8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1</w:t>
            </w:r>
            <w:r w:rsidR="00471EA8">
              <w:rPr>
                <w:rFonts w:ascii="Century Gothic" w:hAnsi="Century Gothic"/>
                <w:sz w:val="20"/>
                <w:szCs w:val="20"/>
                <w:lang w:val="fr-CA"/>
              </w:rPr>
              <w:t>4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-2</w:t>
            </w:r>
            <w:r w:rsidR="00471EA8">
              <w:rPr>
                <w:rFonts w:ascii="Century Gothic" w:hAnsi="Century Gothic"/>
                <w:sz w:val="20"/>
                <w:szCs w:val="20"/>
                <w:lang w:val="fr-CA"/>
              </w:rPr>
              <w:t>1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février</w:t>
            </w:r>
            <w:r w:rsidR="00F74158">
              <w:rPr>
                <w:rFonts w:ascii="Century Gothic" w:hAnsi="Century Gothic"/>
                <w:sz w:val="20"/>
                <w:szCs w:val="20"/>
                <w:lang w:val="fr-CA"/>
              </w:rPr>
              <w:t xml:space="preserve">, </w:t>
            </w:r>
            <w:r w:rsidR="00C519CE">
              <w:rPr>
                <w:rFonts w:ascii="Century Gothic" w:hAnsi="Century Gothic"/>
                <w:sz w:val="20"/>
                <w:szCs w:val="20"/>
                <w:lang w:val="fr-CA"/>
              </w:rPr>
              <w:t>à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la </w:t>
            </w:r>
            <w:r w:rsidR="00C519CE">
              <w:rPr>
                <w:rFonts w:ascii="Century Gothic" w:hAnsi="Century Gothic"/>
                <w:sz w:val="20"/>
                <w:szCs w:val="20"/>
                <w:lang w:val="fr-CA"/>
              </w:rPr>
              <w:t>C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athédrale</w:t>
            </w:r>
          </w:p>
        </w:tc>
        <w:tc>
          <w:tcPr>
            <w:tcW w:w="6662" w:type="dxa"/>
          </w:tcPr>
          <w:p w:rsidR="00F6354C" w:rsidRPr="008752CF" w:rsidRDefault="00F6354C" w:rsidP="00D167B6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Auberge du Violon du Festival du Voyageur</w:t>
            </w:r>
          </w:p>
        </w:tc>
      </w:tr>
      <w:tr w:rsidR="00041E9A" w:rsidRPr="00E46A5F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041E9A" w:rsidRPr="00E46A5F" w:rsidRDefault="00217FD1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18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mars, USB</w:t>
            </w:r>
          </w:p>
        </w:tc>
        <w:tc>
          <w:tcPr>
            <w:tcW w:w="6662" w:type="dxa"/>
          </w:tcPr>
          <w:p w:rsidR="00041E9A" w:rsidRPr="00E46A5F" w:rsidRDefault="00217FD1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AGA 201</w:t>
            </w: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5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du Conseil Elzéar-Goulet</w:t>
            </w:r>
          </w:p>
        </w:tc>
      </w:tr>
      <w:tr w:rsidR="00D167B6" w:rsidRPr="00D167B6" w:rsidTr="00C519CE">
        <w:tc>
          <w:tcPr>
            <w:tcW w:w="3119" w:type="dxa"/>
          </w:tcPr>
          <w:p w:rsidR="00D167B6" w:rsidRP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D167B6" w:rsidRPr="00D167B6" w:rsidRDefault="008210E2" w:rsidP="00C519CE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>5 avril</w:t>
            </w:r>
            <w:r w:rsidR="00D167B6"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 – Jour de pâques</w:t>
            </w:r>
          </w:p>
        </w:tc>
      </w:tr>
      <w:tr w:rsidR="008752CF" w:rsidRPr="00E46A5F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8752CF" w:rsidRPr="00E46A5F" w:rsidRDefault="009C4EAD" w:rsidP="00535734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</w:t>
            </w:r>
            <w:r w:rsidR="00217FD1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0</w:t>
            </w:r>
            <w:r w:rsidR="00C519CE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mai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, USB</w:t>
            </w:r>
          </w:p>
        </w:tc>
        <w:tc>
          <w:tcPr>
            <w:tcW w:w="6662" w:type="dxa"/>
          </w:tcPr>
          <w:p w:rsidR="008752CF" w:rsidRPr="00E46A5F" w:rsidRDefault="00F74158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</w:t>
            </w:r>
            <w:r w:rsidR="00041E9A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générale</w:t>
            </w:r>
          </w:p>
        </w:tc>
      </w:tr>
      <w:tr w:rsidR="00F74158" w:rsidRPr="00C519CE" w:rsidTr="00C519CE">
        <w:tc>
          <w:tcPr>
            <w:tcW w:w="3119" w:type="dxa"/>
          </w:tcPr>
          <w:p w:rsidR="00F74158" w:rsidRDefault="00F74158" w:rsidP="007016FA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début juin, </w:t>
            </w:r>
            <w:r w:rsidR="007016FA">
              <w:rPr>
                <w:rFonts w:ascii="Century Gothic" w:hAnsi="Century Gothic"/>
                <w:sz w:val="20"/>
                <w:szCs w:val="20"/>
                <w:lang w:val="fr-CA"/>
              </w:rPr>
              <w:t>Parc Vermette</w:t>
            </w:r>
          </w:p>
        </w:tc>
        <w:tc>
          <w:tcPr>
            <w:tcW w:w="6662" w:type="dxa"/>
          </w:tcPr>
          <w:p w:rsidR="00F74158" w:rsidRDefault="00F74158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Pique-nique métis avec l’Union nationale</w:t>
            </w:r>
          </w:p>
        </w:tc>
      </w:tr>
      <w:tr w:rsidR="00F74158" w:rsidRPr="00C519CE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F74158" w:rsidRDefault="00F74158" w:rsidP="008B7E89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début juin, Bois des Esprits</w:t>
            </w:r>
          </w:p>
        </w:tc>
        <w:tc>
          <w:tcPr>
            <w:tcW w:w="6662" w:type="dxa"/>
          </w:tcPr>
          <w:p w:rsidR="00F74158" w:rsidRDefault="00F74158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Save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fr-CA"/>
              </w:rPr>
              <w:t>our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Seine : </w:t>
            </w:r>
            <w:r w:rsidR="00324C5D">
              <w:rPr>
                <w:rFonts w:ascii="Century Gothic" w:hAnsi="Century Gothic"/>
                <w:sz w:val="20"/>
                <w:szCs w:val="20"/>
                <w:lang w:val="fr-CA"/>
              </w:rPr>
              <w:t>p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romenade et prélèvement de fond</w:t>
            </w:r>
          </w:p>
        </w:tc>
      </w:tr>
      <w:tr w:rsidR="00D167B6" w:rsidRPr="00C519CE" w:rsidTr="00C519CE">
        <w:tc>
          <w:tcPr>
            <w:tcW w:w="3119" w:type="dxa"/>
          </w:tcPr>
          <w:p w:rsidR="00D167B6" w:rsidRDefault="00D167B6" w:rsidP="008B7E89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mi-juin</w:t>
            </w:r>
            <w:r w:rsidR="00B12321">
              <w:rPr>
                <w:rFonts w:ascii="Century Gothic" w:hAnsi="Century Gothic"/>
                <w:sz w:val="20"/>
                <w:szCs w:val="20"/>
                <w:lang w:val="fr-CA"/>
              </w:rPr>
              <w:t>, Winnipeg</w:t>
            </w:r>
          </w:p>
        </w:tc>
        <w:tc>
          <w:tcPr>
            <w:tcW w:w="6662" w:type="dxa"/>
          </w:tcPr>
          <w:p w:rsid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AGA de la Winnipeg Region</w:t>
            </w:r>
            <w:r w:rsidR="00656D08">
              <w:rPr>
                <w:rFonts w:ascii="Century Gothic" w:hAnsi="Century Gothic"/>
                <w:sz w:val="20"/>
                <w:szCs w:val="20"/>
                <w:lang w:val="fr-CA"/>
              </w:rPr>
              <w:t xml:space="preserve"> de la MMF</w:t>
            </w:r>
          </w:p>
        </w:tc>
      </w:tr>
      <w:tr w:rsidR="00D167B6" w:rsidRPr="00C519CE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D167B6" w:rsidRPr="00D167B6" w:rsidRDefault="00D167B6" w:rsidP="008B7E89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D167B6" w:rsidRP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21 juin 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Journée nationale des autochtones</w:t>
            </w:r>
          </w:p>
        </w:tc>
      </w:tr>
      <w:tr w:rsidR="00F74158" w:rsidRPr="00C519CE" w:rsidTr="00C519CE">
        <w:tc>
          <w:tcPr>
            <w:tcW w:w="3119" w:type="dxa"/>
          </w:tcPr>
          <w:p w:rsidR="00F74158" w:rsidRDefault="00F74158" w:rsidP="008B7E89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fin </w:t>
            </w:r>
            <w:r w:rsidR="00645824">
              <w:rPr>
                <w:rFonts w:ascii="Century Gothic" w:hAnsi="Century Gothic"/>
                <w:sz w:val="20"/>
                <w:szCs w:val="20"/>
                <w:lang w:val="fr-CA"/>
              </w:rPr>
              <w:t>juin, Pembina</w:t>
            </w:r>
          </w:p>
        </w:tc>
        <w:tc>
          <w:tcPr>
            <w:tcW w:w="6662" w:type="dxa"/>
          </w:tcPr>
          <w:p w:rsidR="00F74158" w:rsidRDefault="009A58B2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C</w:t>
            </w:r>
            <w:r w:rsidR="00F74158">
              <w:rPr>
                <w:rFonts w:ascii="Century Gothic" w:hAnsi="Century Gothic"/>
                <w:sz w:val="20"/>
                <w:szCs w:val="20"/>
                <w:lang w:val="fr-CA"/>
              </w:rPr>
              <w:t>imetière Dumoulin au Dakota du nord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avec l’Union nationale</w:t>
            </w:r>
          </w:p>
        </w:tc>
      </w:tr>
      <w:tr w:rsidR="00D167B6" w:rsidRPr="00C519CE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D167B6" w:rsidRPr="00D167B6" w:rsidRDefault="00D167B6" w:rsidP="008B7E89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D167B6" w:rsidRP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1 juillet 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Fête nationale du Canada</w:t>
            </w:r>
          </w:p>
        </w:tc>
      </w:tr>
      <w:tr w:rsidR="00F74158" w:rsidTr="00C519CE">
        <w:tc>
          <w:tcPr>
            <w:tcW w:w="3119" w:type="dxa"/>
          </w:tcPr>
          <w:p w:rsidR="00F74158" w:rsidRDefault="00F74158" w:rsidP="00535734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1</w:t>
            </w:r>
            <w:r w:rsidR="00535734">
              <w:rPr>
                <w:rFonts w:ascii="Century Gothic" w:hAnsi="Century Gothic"/>
                <w:sz w:val="20"/>
                <w:szCs w:val="20"/>
                <w:lang w:val="fr-CA"/>
              </w:rPr>
              <w:t>7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-2</w:t>
            </w:r>
            <w:r w:rsidR="00535734">
              <w:rPr>
                <w:rFonts w:ascii="Century Gothic" w:hAnsi="Century Gothic"/>
                <w:sz w:val="20"/>
                <w:szCs w:val="20"/>
                <w:lang w:val="fr-CA"/>
              </w:rPr>
              <w:t>0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juillet, Batoche</w:t>
            </w:r>
          </w:p>
        </w:tc>
        <w:tc>
          <w:tcPr>
            <w:tcW w:w="6662" w:type="dxa"/>
          </w:tcPr>
          <w:p w:rsidR="00F74158" w:rsidRDefault="00D167B6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Retour à Batoche</w:t>
            </w:r>
          </w:p>
        </w:tc>
      </w:tr>
      <w:tr w:rsidR="002E7FC3" w:rsidRPr="00E46A5F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F74158" w:rsidRPr="00E46A5F" w:rsidRDefault="00217FD1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9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septembre</w:t>
            </w:r>
            <w:r w:rsidR="00D167B6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, 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USB</w:t>
            </w:r>
          </w:p>
        </w:tc>
        <w:tc>
          <w:tcPr>
            <w:tcW w:w="6662" w:type="dxa"/>
          </w:tcPr>
          <w:p w:rsidR="00F74158" w:rsidRPr="00E46A5F" w:rsidRDefault="00F74158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 générale</w:t>
            </w:r>
          </w:p>
        </w:tc>
      </w:tr>
      <w:tr w:rsidR="009C4EAD" w:rsidRPr="009C4EAD" w:rsidTr="00C519CE">
        <w:tc>
          <w:tcPr>
            <w:tcW w:w="3119" w:type="dxa"/>
          </w:tcPr>
          <w:p w:rsidR="009C4EAD" w:rsidRPr="009C4EAD" w:rsidRDefault="009C4EAD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9C4EAD" w:rsidRPr="009C4EAD" w:rsidRDefault="009C4EAD" w:rsidP="009C4EAD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9C4EAD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13 septembre – 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 </w:t>
            </w:r>
            <w:r w:rsidRPr="009C4EAD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mort d’Elz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é</w:t>
            </w:r>
            <w:r w:rsidRPr="009C4EAD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ar Goulet</w:t>
            </w:r>
          </w:p>
        </w:tc>
      </w:tr>
      <w:tr w:rsidR="00F74158" w:rsidRPr="00C519CE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F74158" w:rsidRDefault="00535734" w:rsidP="00535734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mi-</w:t>
            </w:r>
            <w:r w:rsidR="00F74158">
              <w:rPr>
                <w:rFonts w:ascii="Century Gothic" w:hAnsi="Century Gothic"/>
                <w:sz w:val="20"/>
                <w:szCs w:val="20"/>
                <w:lang w:val="fr-CA"/>
              </w:rPr>
              <w:t>septembre, Brandon</w:t>
            </w:r>
          </w:p>
        </w:tc>
        <w:tc>
          <w:tcPr>
            <w:tcW w:w="6662" w:type="dxa"/>
          </w:tcPr>
          <w:p w:rsidR="00F74158" w:rsidRDefault="00F74158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AGA de la MMF à Brandon</w:t>
            </w:r>
          </w:p>
        </w:tc>
      </w:tr>
      <w:tr w:rsidR="00D167B6" w:rsidTr="00C519CE">
        <w:tc>
          <w:tcPr>
            <w:tcW w:w="3119" w:type="dxa"/>
          </w:tcPr>
          <w:p w:rsidR="00D167B6" w:rsidRP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D167B6" w:rsidRPr="00D167B6" w:rsidRDefault="00D167B6" w:rsidP="00D167B6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11 novembre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 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Jour du souvenir</w:t>
            </w:r>
          </w:p>
        </w:tc>
      </w:tr>
      <w:tr w:rsidR="002E7FC3" w:rsidRPr="00E46A5F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F74158" w:rsidRPr="00E46A5F" w:rsidRDefault="00217FD1" w:rsidP="00535734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4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novembre, USB</w:t>
            </w:r>
          </w:p>
        </w:tc>
        <w:tc>
          <w:tcPr>
            <w:tcW w:w="6662" w:type="dxa"/>
          </w:tcPr>
          <w:p w:rsidR="00F74158" w:rsidRPr="00E46A5F" w:rsidRDefault="00F74158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 générale</w:t>
            </w:r>
          </w:p>
        </w:tc>
      </w:tr>
      <w:tr w:rsidR="00E46A5F" w:rsidRPr="00C519CE" w:rsidTr="00C519CE">
        <w:tc>
          <w:tcPr>
            <w:tcW w:w="3119" w:type="dxa"/>
          </w:tcPr>
          <w:p w:rsidR="00F74158" w:rsidRPr="008752CF" w:rsidRDefault="00D167B6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16 novembre, St-Boniface</w:t>
            </w:r>
          </w:p>
        </w:tc>
        <w:tc>
          <w:tcPr>
            <w:tcW w:w="6662" w:type="dxa"/>
          </w:tcPr>
          <w:p w:rsidR="00F74158" w:rsidRPr="008752CF" w:rsidRDefault="00D167B6" w:rsidP="00783427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Commémoration des tombes </w:t>
            </w:r>
            <w:r w:rsidR="00783427">
              <w:rPr>
                <w:rFonts w:ascii="Century Gothic" w:hAnsi="Century Gothic"/>
                <w:sz w:val="20"/>
                <w:szCs w:val="20"/>
                <w:lang w:val="fr-CA"/>
              </w:rPr>
              <w:t>avec l’Union nationale</w:t>
            </w:r>
          </w:p>
        </w:tc>
      </w:tr>
      <w:tr w:rsidR="00E46A5F" w:rsidRPr="00D167B6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F74158" w:rsidRPr="00D167B6" w:rsidRDefault="00F74158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F74158" w:rsidRPr="00D167B6" w:rsidRDefault="00D167B6" w:rsidP="00D167B6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25 décembre 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Jour de Noël</w:t>
            </w:r>
          </w:p>
        </w:tc>
      </w:tr>
    </w:tbl>
    <w:p w:rsidR="003A0FB6" w:rsidRPr="00E2589C" w:rsidRDefault="003A0FB6" w:rsidP="003A0FB6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</w:p>
    <w:sectPr w:rsidR="003A0FB6" w:rsidRPr="00E2589C" w:rsidSect="001D1A94">
      <w:headerReference w:type="default" r:id="rId10"/>
      <w:footerReference w:type="default" r:id="rId11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4C" w:rsidRDefault="0004404C" w:rsidP="000340D9">
      <w:pPr>
        <w:spacing w:after="0" w:line="240" w:lineRule="auto"/>
      </w:pPr>
      <w:r>
        <w:separator/>
      </w:r>
    </w:p>
  </w:endnote>
  <w:endnote w:type="continuationSeparator" w:id="0">
    <w:p w:rsidR="0004404C" w:rsidRDefault="0004404C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2530813"/>
      <w:docPartObj>
        <w:docPartGallery w:val="Page Numbers (Bottom of Page)"/>
        <w:docPartUnique/>
      </w:docPartObj>
    </w:sdtPr>
    <w:sdtEndPr/>
    <w:sdtContent>
      <w:p w:rsidR="00F6354C" w:rsidRPr="00331BD7" w:rsidRDefault="00F6354C">
        <w:pPr>
          <w:pStyle w:val="Footer"/>
          <w:jc w:val="right"/>
          <w:rPr>
            <w:rFonts w:ascii="Century Gothic" w:hAnsi="Century Gothic"/>
            <w:sz w:val="18"/>
            <w:szCs w:val="18"/>
          </w:rPr>
        </w:pPr>
        <w:r w:rsidRPr="00331BD7">
          <w:rPr>
            <w:rFonts w:ascii="Century Gothic" w:hAnsi="Century Gothic"/>
            <w:sz w:val="18"/>
            <w:szCs w:val="18"/>
          </w:rPr>
          <w:t xml:space="preserve">Page | </w:t>
        </w:r>
        <w:r w:rsidRPr="00331BD7">
          <w:rPr>
            <w:rFonts w:ascii="Century Gothic" w:hAnsi="Century Gothic"/>
            <w:sz w:val="18"/>
            <w:szCs w:val="18"/>
          </w:rPr>
          <w:fldChar w:fldCharType="begin"/>
        </w:r>
        <w:r w:rsidRPr="00331BD7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331BD7">
          <w:rPr>
            <w:rFonts w:ascii="Century Gothic" w:hAnsi="Century Gothic"/>
            <w:sz w:val="18"/>
            <w:szCs w:val="18"/>
          </w:rPr>
          <w:fldChar w:fldCharType="separate"/>
        </w:r>
        <w:r w:rsidR="002A4FB1">
          <w:rPr>
            <w:rFonts w:ascii="Century Gothic" w:hAnsi="Century Gothic"/>
            <w:noProof/>
            <w:sz w:val="18"/>
            <w:szCs w:val="18"/>
          </w:rPr>
          <w:t>1</w:t>
        </w:r>
        <w:r w:rsidRPr="00331BD7">
          <w:rPr>
            <w:rFonts w:ascii="Century Gothic" w:hAnsi="Century Gothic"/>
            <w:sz w:val="18"/>
            <w:szCs w:val="18"/>
          </w:rPr>
          <w:fldChar w:fldCharType="end"/>
        </w:r>
        <w:r w:rsidRPr="00331BD7">
          <w:rPr>
            <w:rFonts w:ascii="Century Gothic" w:hAnsi="Century Gothic"/>
            <w:sz w:val="18"/>
            <w:szCs w:val="18"/>
          </w:rPr>
          <w:t xml:space="preserve"> </w:t>
        </w:r>
      </w:p>
    </w:sdtContent>
  </w:sdt>
  <w:p w:rsidR="00F6354C" w:rsidRDefault="00F63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4C" w:rsidRDefault="0004404C" w:rsidP="000340D9">
      <w:pPr>
        <w:spacing w:after="0" w:line="240" w:lineRule="auto"/>
      </w:pPr>
      <w:r>
        <w:separator/>
      </w:r>
    </w:p>
  </w:footnote>
  <w:footnote w:type="continuationSeparator" w:id="0">
    <w:p w:rsidR="0004404C" w:rsidRDefault="0004404C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4C" w:rsidRDefault="00535734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54C" w:rsidRDefault="00F6354C" w:rsidP="00691FF5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3600B8B" wp14:editId="16A78181">
                                  <wp:extent cx="895350" cy="686283"/>
                                  <wp:effectExtent l="0" t="0" r="0" b="0"/>
                                  <wp:docPr id="4" name="Picture 4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54C" w:rsidRPr="00406481" w:rsidRDefault="00F6354C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54C" w:rsidRPr="00AA2927" w:rsidRDefault="00F6354C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F6354C" w:rsidRPr="00AA2927" w:rsidRDefault="00F6354C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54C" w:rsidRPr="00EE4808" w:rsidRDefault="00F6354C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0/LcEA&#10;AADaAAAADwAAAGRycy9kb3ducmV2LnhtbESPzYrCMBSF98K8Q7gDbkRTu5DSMYqIggOOYHX21+ba&#10;Vpub0mS08/ZGEFwezs/Hmc47U4sbta6yrGA8ikAQ51ZXXCg4HtbDBITzyBpry6TgnxzMZx+9Kaba&#10;3nlPt8wXIoywS1FB6X2TSunykgy6kW2Ig3e2rUEfZFtI3eI9jJtaxlE0kQYrDoQSG1qWlF+zPxO4&#10;qy5pfk/b5eU7G5wu8Y6rn4SV6n92iy8Qnjr/Dr/aG60g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dPy3BAAAA2gAAAA8AAAAAAAAAAAAAAAAAmAIAAGRycy9kb3du&#10;cmV2LnhtbFBLBQYAAAAABAAEAPUAAACGAwAAAAA=&#10;" stroked="f">
                <v:fill opacity="0"/>
                <v:textbox>
                  <w:txbxContent>
                    <w:p w:rsidR="00F6354C" w:rsidRDefault="00F6354C" w:rsidP="00691FF5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03600B8B" wp14:editId="16A78181">
                            <wp:extent cx="895350" cy="686283"/>
                            <wp:effectExtent l="0" t="0" r="0" b="0"/>
                            <wp:docPr id="4" name="Picture 4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F8sMA&#10;AADaAAAADwAAAGRycy9kb3ducmV2LnhtbESPQWvCQBSE70L/w/IK3nRTR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CF8sMAAADaAAAADwAAAAAAAAAAAAAAAACYAgAAZHJzL2Rv&#10;d25yZXYueG1sUEsFBgAAAAAEAAQA9QAAAIgDAAAAAA==&#10;" stroked="f">
                <v:fill opacity="0"/>
                <v:textbox inset="0,0,0,0">
                  <w:txbxContent>
                    <w:p w:rsidR="00F6354C" w:rsidRPr="00406481" w:rsidRDefault="00F6354C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F6354C" w:rsidRPr="00AA2927" w:rsidRDefault="00F6354C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F6354C" w:rsidRPr="00AA2927" w:rsidRDefault="00F6354C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F6354C" w:rsidRPr="00EE4808" w:rsidRDefault="00F6354C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CD1"/>
    <w:rsid w:val="0001118A"/>
    <w:rsid w:val="00022C4C"/>
    <w:rsid w:val="00023C32"/>
    <w:rsid w:val="00026071"/>
    <w:rsid w:val="00032D45"/>
    <w:rsid w:val="000340D9"/>
    <w:rsid w:val="00041E9A"/>
    <w:rsid w:val="0004404C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946"/>
    <w:rsid w:val="000B1B08"/>
    <w:rsid w:val="000B72F5"/>
    <w:rsid w:val="000C1570"/>
    <w:rsid w:val="000D4791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52F10"/>
    <w:rsid w:val="00167643"/>
    <w:rsid w:val="001714F1"/>
    <w:rsid w:val="00174761"/>
    <w:rsid w:val="00177341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17FD1"/>
    <w:rsid w:val="002273E4"/>
    <w:rsid w:val="00233E44"/>
    <w:rsid w:val="002409AF"/>
    <w:rsid w:val="00246176"/>
    <w:rsid w:val="002554D9"/>
    <w:rsid w:val="002624DE"/>
    <w:rsid w:val="00270DCB"/>
    <w:rsid w:val="0027556E"/>
    <w:rsid w:val="002912BF"/>
    <w:rsid w:val="00292784"/>
    <w:rsid w:val="0029606C"/>
    <w:rsid w:val="002A4910"/>
    <w:rsid w:val="002A4FB1"/>
    <w:rsid w:val="002A51B1"/>
    <w:rsid w:val="002C5B9F"/>
    <w:rsid w:val="002C737C"/>
    <w:rsid w:val="002D4B52"/>
    <w:rsid w:val="002D638D"/>
    <w:rsid w:val="002D7998"/>
    <w:rsid w:val="002E3516"/>
    <w:rsid w:val="002E7FC3"/>
    <w:rsid w:val="002F2DD0"/>
    <w:rsid w:val="002F404E"/>
    <w:rsid w:val="002F4DD5"/>
    <w:rsid w:val="003033E5"/>
    <w:rsid w:val="00314AC5"/>
    <w:rsid w:val="0031505D"/>
    <w:rsid w:val="00315D9C"/>
    <w:rsid w:val="0031647C"/>
    <w:rsid w:val="00324C5D"/>
    <w:rsid w:val="00325CB4"/>
    <w:rsid w:val="00326094"/>
    <w:rsid w:val="00331BD7"/>
    <w:rsid w:val="003324E4"/>
    <w:rsid w:val="003350D7"/>
    <w:rsid w:val="0035320C"/>
    <w:rsid w:val="00354B86"/>
    <w:rsid w:val="0036037E"/>
    <w:rsid w:val="00363CBD"/>
    <w:rsid w:val="00370920"/>
    <w:rsid w:val="0037377D"/>
    <w:rsid w:val="0039153A"/>
    <w:rsid w:val="003A0FB6"/>
    <w:rsid w:val="003A4D4A"/>
    <w:rsid w:val="003A5FC3"/>
    <w:rsid w:val="003B67C5"/>
    <w:rsid w:val="003B7421"/>
    <w:rsid w:val="003C5A1C"/>
    <w:rsid w:val="003C7C56"/>
    <w:rsid w:val="003D19EE"/>
    <w:rsid w:val="003D1FCF"/>
    <w:rsid w:val="003D63CC"/>
    <w:rsid w:val="003D6C04"/>
    <w:rsid w:val="003D7D0A"/>
    <w:rsid w:val="003E589E"/>
    <w:rsid w:val="003E757E"/>
    <w:rsid w:val="003E7E1A"/>
    <w:rsid w:val="003F0633"/>
    <w:rsid w:val="003F72E6"/>
    <w:rsid w:val="003F7F71"/>
    <w:rsid w:val="00401D24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43636"/>
    <w:rsid w:val="00453297"/>
    <w:rsid w:val="0045674D"/>
    <w:rsid w:val="00462549"/>
    <w:rsid w:val="00466339"/>
    <w:rsid w:val="00470D09"/>
    <w:rsid w:val="00471EA8"/>
    <w:rsid w:val="00472EFD"/>
    <w:rsid w:val="00472F56"/>
    <w:rsid w:val="00473A21"/>
    <w:rsid w:val="00476B09"/>
    <w:rsid w:val="004804D8"/>
    <w:rsid w:val="00480D9F"/>
    <w:rsid w:val="004924C2"/>
    <w:rsid w:val="004959EB"/>
    <w:rsid w:val="00497D75"/>
    <w:rsid w:val="004A032B"/>
    <w:rsid w:val="004A7E93"/>
    <w:rsid w:val="004B137B"/>
    <w:rsid w:val="004C0123"/>
    <w:rsid w:val="004D0338"/>
    <w:rsid w:val="004D08F8"/>
    <w:rsid w:val="004D116F"/>
    <w:rsid w:val="004D1A1E"/>
    <w:rsid w:val="004D1F0F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45CA"/>
    <w:rsid w:val="00524D4C"/>
    <w:rsid w:val="00526644"/>
    <w:rsid w:val="005270C7"/>
    <w:rsid w:val="00535734"/>
    <w:rsid w:val="005378B2"/>
    <w:rsid w:val="00545486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95CA4"/>
    <w:rsid w:val="00596073"/>
    <w:rsid w:val="005A3DD1"/>
    <w:rsid w:val="005A662E"/>
    <w:rsid w:val="005B0AC8"/>
    <w:rsid w:val="005B3B1A"/>
    <w:rsid w:val="005C0F3C"/>
    <w:rsid w:val="005E082D"/>
    <w:rsid w:val="005E3FA2"/>
    <w:rsid w:val="005E78FA"/>
    <w:rsid w:val="00616688"/>
    <w:rsid w:val="006175A4"/>
    <w:rsid w:val="00626123"/>
    <w:rsid w:val="00637590"/>
    <w:rsid w:val="00637FF5"/>
    <w:rsid w:val="00645824"/>
    <w:rsid w:val="00646E00"/>
    <w:rsid w:val="00653192"/>
    <w:rsid w:val="00655DD9"/>
    <w:rsid w:val="00656D08"/>
    <w:rsid w:val="006767BA"/>
    <w:rsid w:val="00682C5C"/>
    <w:rsid w:val="00691FF5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258"/>
    <w:rsid w:val="006B4689"/>
    <w:rsid w:val="006B49BB"/>
    <w:rsid w:val="006B72FE"/>
    <w:rsid w:val="006C3627"/>
    <w:rsid w:val="006D0A97"/>
    <w:rsid w:val="006D129D"/>
    <w:rsid w:val="006D2558"/>
    <w:rsid w:val="006D316B"/>
    <w:rsid w:val="006E4D86"/>
    <w:rsid w:val="006F4973"/>
    <w:rsid w:val="006F4B33"/>
    <w:rsid w:val="007010EA"/>
    <w:rsid w:val="007016FA"/>
    <w:rsid w:val="007020F7"/>
    <w:rsid w:val="00705B9B"/>
    <w:rsid w:val="00705BCA"/>
    <w:rsid w:val="007100AF"/>
    <w:rsid w:val="0071425A"/>
    <w:rsid w:val="007209E4"/>
    <w:rsid w:val="007238EC"/>
    <w:rsid w:val="00773A00"/>
    <w:rsid w:val="00783427"/>
    <w:rsid w:val="007C2A35"/>
    <w:rsid w:val="007C484B"/>
    <w:rsid w:val="007C66F5"/>
    <w:rsid w:val="007C7821"/>
    <w:rsid w:val="007E66D4"/>
    <w:rsid w:val="007E746C"/>
    <w:rsid w:val="00803F70"/>
    <w:rsid w:val="0081374A"/>
    <w:rsid w:val="008210E2"/>
    <w:rsid w:val="00832EA9"/>
    <w:rsid w:val="00836A8D"/>
    <w:rsid w:val="00851353"/>
    <w:rsid w:val="00861DA2"/>
    <w:rsid w:val="00862D46"/>
    <w:rsid w:val="00866B43"/>
    <w:rsid w:val="00867AF1"/>
    <w:rsid w:val="008748F1"/>
    <w:rsid w:val="008752CF"/>
    <w:rsid w:val="00876FDB"/>
    <w:rsid w:val="00881F1F"/>
    <w:rsid w:val="008835E2"/>
    <w:rsid w:val="00884850"/>
    <w:rsid w:val="00885DB4"/>
    <w:rsid w:val="008863B5"/>
    <w:rsid w:val="00891678"/>
    <w:rsid w:val="008A6D7D"/>
    <w:rsid w:val="008B2486"/>
    <w:rsid w:val="008B4489"/>
    <w:rsid w:val="008C330F"/>
    <w:rsid w:val="008E38D6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5924"/>
    <w:rsid w:val="00982751"/>
    <w:rsid w:val="00991E0F"/>
    <w:rsid w:val="009951ED"/>
    <w:rsid w:val="00997127"/>
    <w:rsid w:val="009A36EE"/>
    <w:rsid w:val="009A58B2"/>
    <w:rsid w:val="009A5BCB"/>
    <w:rsid w:val="009C4EAD"/>
    <w:rsid w:val="009E5494"/>
    <w:rsid w:val="009F212A"/>
    <w:rsid w:val="009F72C3"/>
    <w:rsid w:val="00A15D95"/>
    <w:rsid w:val="00A17E8B"/>
    <w:rsid w:val="00A26402"/>
    <w:rsid w:val="00A27401"/>
    <w:rsid w:val="00A421DD"/>
    <w:rsid w:val="00A45949"/>
    <w:rsid w:val="00A460F2"/>
    <w:rsid w:val="00A47387"/>
    <w:rsid w:val="00A563C5"/>
    <w:rsid w:val="00A6038A"/>
    <w:rsid w:val="00A7093E"/>
    <w:rsid w:val="00A72545"/>
    <w:rsid w:val="00A74459"/>
    <w:rsid w:val="00A862FA"/>
    <w:rsid w:val="00AA02D1"/>
    <w:rsid w:val="00AA2927"/>
    <w:rsid w:val="00AA3925"/>
    <w:rsid w:val="00AA7D76"/>
    <w:rsid w:val="00AB01D4"/>
    <w:rsid w:val="00AB164D"/>
    <w:rsid w:val="00AD4A7B"/>
    <w:rsid w:val="00AD59D0"/>
    <w:rsid w:val="00AE222C"/>
    <w:rsid w:val="00AE2D62"/>
    <w:rsid w:val="00AE3893"/>
    <w:rsid w:val="00AE6428"/>
    <w:rsid w:val="00AF341E"/>
    <w:rsid w:val="00AF5C7A"/>
    <w:rsid w:val="00B022C7"/>
    <w:rsid w:val="00B0290F"/>
    <w:rsid w:val="00B03A0D"/>
    <w:rsid w:val="00B05EE0"/>
    <w:rsid w:val="00B12321"/>
    <w:rsid w:val="00B1468F"/>
    <w:rsid w:val="00B1590E"/>
    <w:rsid w:val="00B236B0"/>
    <w:rsid w:val="00B24602"/>
    <w:rsid w:val="00B277AD"/>
    <w:rsid w:val="00B32F5E"/>
    <w:rsid w:val="00B416B2"/>
    <w:rsid w:val="00B60E4E"/>
    <w:rsid w:val="00B63705"/>
    <w:rsid w:val="00B9551F"/>
    <w:rsid w:val="00BA6AD4"/>
    <w:rsid w:val="00BB1749"/>
    <w:rsid w:val="00BB5287"/>
    <w:rsid w:val="00BC6E3B"/>
    <w:rsid w:val="00BD21D7"/>
    <w:rsid w:val="00BE1B4F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25E0C"/>
    <w:rsid w:val="00C354EC"/>
    <w:rsid w:val="00C42279"/>
    <w:rsid w:val="00C470DE"/>
    <w:rsid w:val="00C505FE"/>
    <w:rsid w:val="00C50820"/>
    <w:rsid w:val="00C50CEA"/>
    <w:rsid w:val="00C519CE"/>
    <w:rsid w:val="00C568D3"/>
    <w:rsid w:val="00C60132"/>
    <w:rsid w:val="00C62E72"/>
    <w:rsid w:val="00C71D30"/>
    <w:rsid w:val="00C8195D"/>
    <w:rsid w:val="00C974C8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167B6"/>
    <w:rsid w:val="00D232E5"/>
    <w:rsid w:val="00D25CAC"/>
    <w:rsid w:val="00D33B61"/>
    <w:rsid w:val="00D36077"/>
    <w:rsid w:val="00D44ECD"/>
    <w:rsid w:val="00D47278"/>
    <w:rsid w:val="00D50B13"/>
    <w:rsid w:val="00D53020"/>
    <w:rsid w:val="00D540D4"/>
    <w:rsid w:val="00D56928"/>
    <w:rsid w:val="00D745DD"/>
    <w:rsid w:val="00D7495E"/>
    <w:rsid w:val="00D74FD6"/>
    <w:rsid w:val="00D76AE8"/>
    <w:rsid w:val="00D809F0"/>
    <w:rsid w:val="00D821C3"/>
    <w:rsid w:val="00D84C25"/>
    <w:rsid w:val="00DA0B66"/>
    <w:rsid w:val="00DC4D46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17524"/>
    <w:rsid w:val="00E20AA7"/>
    <w:rsid w:val="00E2589C"/>
    <w:rsid w:val="00E27F2E"/>
    <w:rsid w:val="00E31167"/>
    <w:rsid w:val="00E33C4E"/>
    <w:rsid w:val="00E46A5F"/>
    <w:rsid w:val="00E53270"/>
    <w:rsid w:val="00E55FE1"/>
    <w:rsid w:val="00E6250A"/>
    <w:rsid w:val="00E74C34"/>
    <w:rsid w:val="00E758C6"/>
    <w:rsid w:val="00E83C7E"/>
    <w:rsid w:val="00E85A46"/>
    <w:rsid w:val="00E85E20"/>
    <w:rsid w:val="00E9340C"/>
    <w:rsid w:val="00E968E3"/>
    <w:rsid w:val="00EA0696"/>
    <w:rsid w:val="00EA34EF"/>
    <w:rsid w:val="00EA3514"/>
    <w:rsid w:val="00EB265E"/>
    <w:rsid w:val="00EC25C0"/>
    <w:rsid w:val="00ED4AA6"/>
    <w:rsid w:val="00EE4808"/>
    <w:rsid w:val="00EF0B16"/>
    <w:rsid w:val="00EF316A"/>
    <w:rsid w:val="00F01164"/>
    <w:rsid w:val="00F03190"/>
    <w:rsid w:val="00F032F3"/>
    <w:rsid w:val="00F054FF"/>
    <w:rsid w:val="00F14DD9"/>
    <w:rsid w:val="00F20910"/>
    <w:rsid w:val="00F21457"/>
    <w:rsid w:val="00F31691"/>
    <w:rsid w:val="00F31FE3"/>
    <w:rsid w:val="00F35AE1"/>
    <w:rsid w:val="00F460B4"/>
    <w:rsid w:val="00F53696"/>
    <w:rsid w:val="00F5423D"/>
    <w:rsid w:val="00F57D55"/>
    <w:rsid w:val="00F6354C"/>
    <w:rsid w:val="00F6575C"/>
    <w:rsid w:val="00F70E38"/>
    <w:rsid w:val="00F738C7"/>
    <w:rsid w:val="00F74158"/>
    <w:rsid w:val="00F9106C"/>
    <w:rsid w:val="00F94071"/>
    <w:rsid w:val="00F9415F"/>
    <w:rsid w:val="00FA144D"/>
    <w:rsid w:val="00FA70CF"/>
    <w:rsid w:val="00FB0525"/>
    <w:rsid w:val="00FC0600"/>
    <w:rsid w:val="00FC15AE"/>
    <w:rsid w:val="00FC5A3D"/>
    <w:rsid w:val="00FD69B3"/>
    <w:rsid w:val="00FE3DB6"/>
    <w:rsid w:val="00FE48DA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table" w:styleId="LightShading">
    <w:name w:val="Light Shading"/>
    <w:basedOn w:val="TableNormal"/>
    <w:uiPriority w:val="60"/>
    <w:rsid w:val="008752C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6354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table" w:styleId="LightShading">
    <w:name w:val="Light Shading"/>
    <w:basedOn w:val="TableNormal"/>
    <w:uiPriority w:val="60"/>
    <w:rsid w:val="008752C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6354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70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14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FFFFFF"/>
              </w:divBdr>
              <w:divsChild>
                <w:div w:id="11428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3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4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0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2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3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9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11</cp:revision>
  <cp:lastPrinted>2013-01-14T03:31:00Z</cp:lastPrinted>
  <dcterms:created xsi:type="dcterms:W3CDTF">2014-01-10T05:52:00Z</dcterms:created>
  <dcterms:modified xsi:type="dcterms:W3CDTF">2015-03-13T04:14:00Z</dcterms:modified>
</cp:coreProperties>
</file>