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03105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13</w:t>
      </w:r>
      <w:r w:rsidR="00465999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novembre</w:t>
      </w:r>
      <w:r w:rsidR="00976D94">
        <w:rPr>
          <w:rFonts w:ascii="Century Gothic" w:hAnsi="Century Gothic"/>
          <w:lang w:val="fr-CA"/>
        </w:rPr>
        <w:t xml:space="preserve"> 2013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proofErr w:type="spellStart"/>
      <w:r w:rsidR="00976D94">
        <w:rPr>
          <w:rFonts w:ascii="Century Gothic" w:hAnsi="Century Gothic"/>
          <w:lang w:val="fr-CA"/>
        </w:rPr>
        <w:t>Sportex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031050">
        <w:rPr>
          <w:rFonts w:ascii="Century Gothic" w:hAnsi="Century Gothic"/>
          <w:sz w:val="20"/>
          <w:szCs w:val="20"/>
          <w:lang w:val="fr-CA"/>
        </w:rPr>
        <w:t>4 septembre</w:t>
      </w:r>
      <w:r w:rsidR="0046599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364A0">
        <w:rPr>
          <w:rFonts w:ascii="Century Gothic" w:hAnsi="Century Gothic"/>
          <w:sz w:val="20"/>
          <w:szCs w:val="20"/>
          <w:lang w:val="fr-CA"/>
        </w:rPr>
        <w:t>201</w:t>
      </w:r>
      <w:r w:rsidR="00465999">
        <w:rPr>
          <w:rFonts w:ascii="Century Gothic" w:hAnsi="Century Gothic"/>
          <w:sz w:val="20"/>
          <w:szCs w:val="20"/>
          <w:lang w:val="fr-CA"/>
        </w:rPr>
        <w:t>3</w:t>
      </w:r>
    </w:p>
    <w:p w:rsidR="008408E4" w:rsidRDefault="00465999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2013</w:t>
      </w:r>
      <w:r w:rsidR="00772FCF">
        <w:rPr>
          <w:rFonts w:ascii="Century Gothic" w:hAnsi="Century Gothic"/>
          <w:sz w:val="20"/>
          <w:szCs w:val="20"/>
          <w:lang w:val="fr-CA"/>
        </w:rPr>
        <w:t xml:space="preserve"> – mise à jour</w:t>
      </w:r>
    </w:p>
    <w:p w:rsidR="00465999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des déléguées à l’AGA 2013 de la MMF</w:t>
      </w:r>
    </w:p>
    <w:p w:rsidR="00772FCF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2014 du Conseil - candidats</w:t>
      </w:r>
    </w:p>
    <w:p w:rsidR="00772FCF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C7393C" w:rsidRDefault="007B1442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partenaires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L’Union nationale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MMF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A32A20" w:rsidRDefault="00772FCF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 – mise à jour</w:t>
      </w:r>
    </w:p>
    <w:p w:rsidR="00772FCF" w:rsidRDefault="00772FCF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d’une annonce de l’Auberge (250$)</w:t>
      </w:r>
    </w:p>
    <w:p w:rsidR="00A24CB2" w:rsidRPr="00A32A20" w:rsidRDefault="00A24CB2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le gouter de la réunion</w:t>
      </w:r>
    </w:p>
    <w:p w:rsidR="004D0B8E" w:rsidRDefault="00772FC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métisse – lettre de l’Union au Conseil</w:t>
      </w: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à l’USB</w:t>
      </w:r>
    </w:p>
    <w:p w:rsidR="0017646D" w:rsidRDefault="0017646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du Conseil Elzéar-Goulet : jour et lieu</w:t>
      </w:r>
    </w:p>
    <w:p w:rsidR="00A24CB2" w:rsidRDefault="000D0195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Demande de prières – Rose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Mailhot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(née Hupé)</w:t>
      </w:r>
    </w:p>
    <w:p w:rsidR="0017646D" w:rsidRDefault="0017646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24CB2" w:rsidRDefault="00A24CB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24CB2" w:rsidRDefault="00A24CB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772FCF" w:rsidRDefault="00265CCD" w:rsidP="00772FCF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3E4CE4" w:rsidRPr="006716DF" w:rsidRDefault="003E4CE4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13 novembre 2013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( 4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septembre 2013 au 13 novembre 2013 )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705B19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4 septembre 2013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6,821.26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705B19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(28 mars 2013)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114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(28 mars 2013)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Auberge du Violon 2013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5,000.00$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5,114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3E4CE4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11,935.26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705B19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3E4CE4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 #99 : Marc Boyer (9 sept 2013) -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goûter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réunion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(37.10</w:t>
            </w:r>
            <w:r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#100 : Union nationale (9 sept 2013) – Pique-nique métis 2013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(600.00$)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F850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637,10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3E4CE4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705B19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3E4CE4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13 novembre 2013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11,298.16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3E4CE4" w:rsidRPr="00311619" w:rsidRDefault="003E4CE4" w:rsidP="003E4CE4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3E4CE4" w:rsidRPr="00AA2945" w:rsidRDefault="003E4CE4" w:rsidP="003E4CE4">
      <w:pPr>
        <w:spacing w:after="0" w:line="240" w:lineRule="auto"/>
        <w:rPr>
          <w:rFonts w:ascii="Century Gothic" w:hAnsi="Century Gothic"/>
          <w:lang w:val="fr-CA"/>
        </w:rPr>
      </w:pPr>
    </w:p>
    <w:p w:rsidR="004D738E" w:rsidRPr="00A7093E" w:rsidRDefault="004D738E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sectPr w:rsidR="004D738E" w:rsidRPr="00A7093E" w:rsidSect="001D1A94">
      <w:headerReference w:type="default" r:id="rId11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74" w:rsidRDefault="009A7574" w:rsidP="000340D9">
      <w:pPr>
        <w:spacing w:after="0" w:line="240" w:lineRule="auto"/>
      </w:pPr>
      <w:r>
        <w:separator/>
      </w:r>
    </w:p>
  </w:endnote>
  <w:endnote w:type="continuationSeparator" w:id="0">
    <w:p w:rsidR="009A7574" w:rsidRDefault="009A757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74" w:rsidRDefault="009A7574" w:rsidP="000340D9">
      <w:pPr>
        <w:spacing w:after="0" w:line="240" w:lineRule="auto"/>
      </w:pPr>
      <w:r>
        <w:separator/>
      </w:r>
    </w:p>
  </w:footnote>
  <w:footnote w:type="continuationSeparator" w:id="0">
    <w:p w:rsidR="009A7574" w:rsidRDefault="009A7574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4760"/>
    <w:rsid w:val="00145DF7"/>
    <w:rsid w:val="001460FB"/>
    <w:rsid w:val="00152A99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2FCF"/>
    <w:rsid w:val="00773A00"/>
    <w:rsid w:val="00782943"/>
    <w:rsid w:val="007872D2"/>
    <w:rsid w:val="007B144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4CB2"/>
    <w:rsid w:val="00A26402"/>
    <w:rsid w:val="00A27401"/>
    <w:rsid w:val="00A31639"/>
    <w:rsid w:val="00A32A20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19</cp:revision>
  <cp:lastPrinted>2013-11-11T01:02:00Z</cp:lastPrinted>
  <dcterms:created xsi:type="dcterms:W3CDTF">2013-09-02T14:08:00Z</dcterms:created>
  <dcterms:modified xsi:type="dcterms:W3CDTF">2013-11-12T14:12:00Z</dcterms:modified>
</cp:coreProperties>
</file>