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1E8A99" w14:textId="7DA5507A" w:rsidR="006D316B" w:rsidRDefault="000E0B96" w:rsidP="000724FB">
      <w:pPr>
        <w:tabs>
          <w:tab w:val="left" w:pos="2410"/>
        </w:tabs>
        <w:spacing w:after="0"/>
        <w:rPr>
          <w:rFonts w:ascii="Century Gothic" w:hAnsi="Century Gothic"/>
          <w:b/>
          <w:lang w:val="fr-CA"/>
        </w:rPr>
      </w:pPr>
      <w:r>
        <w:rPr>
          <w:rFonts w:ascii="Century Gothic" w:hAnsi="Century Gothic"/>
          <w:noProof/>
          <w:lang w:val="fr-CA" w:eastAsia="fr-CA"/>
        </w:rPr>
        <mc:AlternateContent>
          <mc:Choice Requires="wpg">
            <w:drawing>
              <wp:anchor distT="0" distB="0" distL="114300" distR="114300" simplePos="0" relativeHeight="251658240" behindDoc="0" locked="0" layoutInCell="1" allowOverlap="1" wp14:anchorId="1E178F4A" wp14:editId="7BA79146">
                <wp:simplePos x="0" y="0"/>
                <wp:positionH relativeFrom="column">
                  <wp:posOffset>-64770</wp:posOffset>
                </wp:positionH>
                <wp:positionV relativeFrom="paragraph">
                  <wp:posOffset>7335520</wp:posOffset>
                </wp:positionV>
                <wp:extent cx="6555105" cy="956945"/>
                <wp:effectExtent l="0" t="0" r="0" b="635"/>
                <wp:wrapNone/>
                <wp:docPr id="9"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55105" cy="956945"/>
                          <a:chOff x="1174" y="13138"/>
                          <a:chExt cx="10323" cy="1507"/>
                        </a:xfrm>
                      </wpg:grpSpPr>
                      <wps:wsp>
                        <wps:cNvPr id="10" name="Rectangle 42"/>
                        <wps:cNvSpPr>
                          <a:spLocks noChangeArrowheads="1"/>
                        </wps:cNvSpPr>
                        <wps:spPr bwMode="auto">
                          <a:xfrm>
                            <a:off x="1174" y="13138"/>
                            <a:ext cx="10323" cy="1507"/>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449109" w14:textId="77777777" w:rsidR="009B01EC" w:rsidRDefault="009B01EC" w:rsidP="001D1A94">
                              <w:r w:rsidRPr="00363CBD">
                                <w:rPr>
                                  <w:noProof/>
                                  <w:lang w:val="fr-CA" w:eastAsia="fr-CA"/>
                                </w:rPr>
                                <w:drawing>
                                  <wp:inline distT="0" distB="0" distL="0" distR="0" wp14:anchorId="543903E0" wp14:editId="2A567B9F">
                                    <wp:extent cx="326006" cy="465827"/>
                                    <wp:effectExtent l="0" t="0" r="0"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lzéar oval"/>
                                            <pic:cNvPicPr>
                                              <a:picLocks noChangeAspect="1" noChangeArrowheads="1"/>
                                            </pic:cNvPicPr>
                                          </pic:nvPicPr>
                                          <pic:blipFill>
                                            <a:blip r:embed="rId9"/>
                                            <a:srcRect/>
                                            <a:stretch>
                                              <a:fillRect/>
                                            </a:stretch>
                                          </pic:blipFill>
                                          <pic:spPr bwMode="auto">
                                            <a:xfrm>
                                              <a:off x="0" y="0"/>
                                              <a:ext cx="330200" cy="46228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wps:wsp>
                        <wps:cNvPr id="11" name="AutoShape 43"/>
                        <wps:cNvCnPr>
                          <a:cxnSpLocks noChangeShapeType="1"/>
                        </wps:cNvCnPr>
                        <wps:spPr bwMode="auto">
                          <a:xfrm>
                            <a:off x="1858" y="13628"/>
                            <a:ext cx="932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AutoShape 44"/>
                        <wps:cNvCnPr>
                          <a:cxnSpLocks noChangeShapeType="1"/>
                        </wps:cNvCnPr>
                        <wps:spPr bwMode="auto">
                          <a:xfrm>
                            <a:off x="1248" y="13628"/>
                            <a:ext cx="79"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Text Box 45"/>
                        <wps:cNvSpPr txBox="1">
                          <a:spLocks noChangeArrowheads="1"/>
                        </wps:cNvSpPr>
                        <wps:spPr bwMode="auto">
                          <a:xfrm>
                            <a:off x="1990" y="13344"/>
                            <a:ext cx="9484" cy="1301"/>
                          </a:xfrm>
                          <a:prstGeom prst="rect">
                            <a:avLst/>
                          </a:prstGeom>
                          <a:solidFill>
                            <a:srgbClr val="FFFFFF">
                              <a:alpha val="0"/>
                            </a:srgbClr>
                          </a:solidFill>
                          <a:ln>
                            <a:noFill/>
                          </a:ln>
                          <a:extLst>
                            <a:ext uri="{91240B29-F687-4F45-9708-019B960494DF}">
                              <a14:hiddenLine xmlns:a14="http://schemas.microsoft.com/office/drawing/2010/main" w="9525">
                                <a:solidFill>
                                  <a:schemeClr val="tx1">
                                    <a:lumMod val="100000"/>
                                    <a:lumOff val="0"/>
                                  </a:schemeClr>
                                </a:solidFill>
                                <a:miter lim="800000"/>
                                <a:headEnd/>
                                <a:tailEnd/>
                              </a14:hiddenLine>
                            </a:ext>
                          </a:extLst>
                        </wps:spPr>
                        <wps:txbx>
                          <w:txbxContent>
                            <w:p w14:paraId="04FACFDC" w14:textId="77777777" w:rsidR="009B01EC" w:rsidRPr="00AA2927" w:rsidRDefault="009B01EC" w:rsidP="001D1A94">
                              <w:pPr>
                                <w:pStyle w:val="Footer"/>
                                <w:spacing w:line="280" w:lineRule="exact"/>
                                <w:rPr>
                                  <w:rFonts w:ascii="Century Gothic" w:hAnsi="Century Gothic"/>
                                  <w:b/>
                                  <w:sz w:val="18"/>
                                  <w:szCs w:val="18"/>
                                  <w:lang w:val="fr-CA"/>
                                </w:rPr>
                              </w:pPr>
                              <w:r w:rsidRPr="00AA2927">
                                <w:rPr>
                                  <w:rFonts w:ascii="Century Gothic" w:hAnsi="Century Gothic"/>
                                  <w:b/>
                                  <w:sz w:val="18"/>
                                  <w:szCs w:val="18"/>
                                  <w:lang w:val="fr-CA"/>
                                </w:rPr>
                                <w:t>Le Conseil Elzéar-Goulet</w:t>
                              </w:r>
                            </w:p>
                            <w:p w14:paraId="2504EBA9" w14:textId="77777777" w:rsidR="009B01EC" w:rsidRPr="000953C6" w:rsidRDefault="009B01EC" w:rsidP="001D1A94">
                              <w:pPr>
                                <w:pStyle w:val="Footer"/>
                                <w:tabs>
                                  <w:tab w:val="left" w:pos="284"/>
                                </w:tabs>
                                <w:spacing w:before="40" w:line="280" w:lineRule="exact"/>
                                <w:rPr>
                                  <w:rFonts w:ascii="Century Gothic" w:hAnsi="Century Gothic"/>
                                  <w:sz w:val="14"/>
                                  <w:szCs w:val="14"/>
                                  <w:lang w:val="fr-CA"/>
                                </w:rPr>
                              </w:pPr>
                              <w:r>
                                <w:rPr>
                                  <w:rFonts w:ascii="Century Gothic" w:hAnsi="Century Gothic"/>
                                  <w:sz w:val="14"/>
                                  <w:szCs w:val="14"/>
                                  <w:lang w:val="fr-CA"/>
                                </w:rPr>
                                <w:t>Président</w:t>
                              </w:r>
                              <w:proofErr w:type="gramStart"/>
                              <w:r>
                                <w:rPr>
                                  <w:rFonts w:ascii="Century Gothic" w:hAnsi="Century Gothic"/>
                                  <w:sz w:val="14"/>
                                  <w:szCs w:val="14"/>
                                  <w:lang w:val="fr-CA"/>
                                </w:rPr>
                                <w:t xml:space="preserve">:  </w:t>
                              </w:r>
                              <w:r w:rsidRPr="000953C6">
                                <w:rPr>
                                  <w:rFonts w:ascii="Century Gothic" w:hAnsi="Century Gothic"/>
                                  <w:i/>
                                  <w:sz w:val="14"/>
                                  <w:szCs w:val="14"/>
                                  <w:lang w:val="fr-CA"/>
                                </w:rPr>
                                <w:t>Marc</w:t>
                              </w:r>
                              <w:proofErr w:type="gramEnd"/>
                              <w:r w:rsidRPr="000953C6">
                                <w:rPr>
                                  <w:rFonts w:ascii="Century Gothic" w:hAnsi="Century Gothic"/>
                                  <w:i/>
                                  <w:sz w:val="14"/>
                                  <w:szCs w:val="14"/>
                                  <w:lang w:val="fr-CA"/>
                                </w:rPr>
                                <w:t xml:space="preserve"> Boyer</w:t>
                              </w:r>
                              <w:r w:rsidRPr="000953C6">
                                <w:rPr>
                                  <w:rFonts w:ascii="Century Gothic" w:hAnsi="Century Gothic"/>
                                  <w:sz w:val="14"/>
                                  <w:szCs w:val="14"/>
                                  <w:lang w:val="fr-CA"/>
                                </w:rPr>
                                <w:t xml:space="preserve">   </w:t>
                              </w:r>
                              <w:r>
                                <w:rPr>
                                  <w:rFonts w:ascii="Century Gothic" w:hAnsi="Century Gothic"/>
                                  <w:sz w:val="14"/>
                                  <w:szCs w:val="14"/>
                                  <w:lang w:val="fr-CA"/>
                                </w:rPr>
                                <w:t xml:space="preserve">  Vice-président:  </w:t>
                              </w:r>
                              <w:r w:rsidRPr="000953C6">
                                <w:rPr>
                                  <w:rFonts w:ascii="Century Gothic" w:hAnsi="Century Gothic"/>
                                  <w:i/>
                                  <w:sz w:val="14"/>
                                  <w:szCs w:val="14"/>
                                  <w:lang w:val="fr-CA"/>
                                </w:rPr>
                                <w:t>Lucien Croteau</w:t>
                              </w:r>
                              <w:r>
                                <w:rPr>
                                  <w:rFonts w:ascii="Century Gothic" w:hAnsi="Century Gothic"/>
                                  <w:sz w:val="14"/>
                                  <w:szCs w:val="14"/>
                                  <w:lang w:val="fr-CA"/>
                                </w:rPr>
                                <w:t xml:space="preserve">     Secrétaire:  </w:t>
                              </w:r>
                              <w:r>
                                <w:rPr>
                                  <w:rFonts w:ascii="Century Gothic" w:hAnsi="Century Gothic"/>
                                  <w:i/>
                                  <w:sz w:val="14"/>
                                  <w:szCs w:val="14"/>
                                  <w:lang w:val="fr-CA"/>
                                </w:rPr>
                                <w:t>Pauline Turenne</w:t>
                              </w:r>
                              <w:r>
                                <w:rPr>
                                  <w:rFonts w:ascii="Century Gothic" w:hAnsi="Century Gothic"/>
                                  <w:sz w:val="14"/>
                                  <w:szCs w:val="14"/>
                                  <w:lang w:val="fr-CA"/>
                                </w:rPr>
                                <w:t xml:space="preserve">     Trésorier:  </w:t>
                              </w:r>
                              <w:r>
                                <w:rPr>
                                  <w:rFonts w:ascii="Century Gothic" w:hAnsi="Century Gothic"/>
                                  <w:i/>
                                  <w:sz w:val="14"/>
                                  <w:szCs w:val="14"/>
                                  <w:lang w:val="fr-CA"/>
                                </w:rPr>
                                <w:t>Roger Hupé</w:t>
                              </w:r>
                            </w:p>
                            <w:p w14:paraId="48D189D6" w14:textId="7FE8444F" w:rsidR="009B01EC" w:rsidRPr="000953C6" w:rsidRDefault="009B01EC" w:rsidP="001D1A94">
                              <w:pPr>
                                <w:pStyle w:val="Footer"/>
                                <w:spacing w:line="280" w:lineRule="exact"/>
                                <w:rPr>
                                  <w:rFonts w:ascii="Century Gothic" w:hAnsi="Century Gothic"/>
                                  <w:sz w:val="14"/>
                                  <w:szCs w:val="14"/>
                                  <w:lang w:val="fr-CA"/>
                                </w:rPr>
                              </w:pPr>
                              <w:r>
                                <w:rPr>
                                  <w:rFonts w:ascii="Century Gothic" w:hAnsi="Century Gothic"/>
                                  <w:sz w:val="14"/>
                                  <w:szCs w:val="14"/>
                                  <w:lang w:val="fr-CA"/>
                                </w:rPr>
                                <w:t xml:space="preserve">Ainés:  </w:t>
                              </w:r>
                              <w:r>
                                <w:rPr>
                                  <w:rFonts w:ascii="Century Gothic" w:hAnsi="Century Gothic"/>
                                  <w:i/>
                                  <w:sz w:val="14"/>
                                  <w:szCs w:val="14"/>
                                  <w:lang w:val="fr-CA"/>
                                </w:rPr>
                                <w:t>France Lemay</w:t>
                              </w:r>
                              <w:r w:rsidRPr="000953C6">
                                <w:rPr>
                                  <w:rFonts w:ascii="Century Gothic" w:hAnsi="Century Gothic"/>
                                  <w:i/>
                                  <w:sz w:val="14"/>
                                  <w:szCs w:val="14"/>
                                  <w:lang w:val="fr-CA"/>
                                </w:rPr>
                                <w:t xml:space="preserve"> </w:t>
                              </w:r>
                              <w:r w:rsidRPr="000953C6">
                                <w:rPr>
                                  <w:rFonts w:ascii="Century Gothic" w:hAnsi="Century Gothic"/>
                                  <w:sz w:val="14"/>
                                  <w:szCs w:val="14"/>
                                  <w:lang w:val="fr-CA"/>
                                </w:rPr>
                                <w:t xml:space="preserve"> et  </w:t>
                              </w:r>
                              <w:r>
                                <w:rPr>
                                  <w:rFonts w:ascii="Century Gothic" w:hAnsi="Century Gothic"/>
                                  <w:i/>
                                  <w:sz w:val="14"/>
                                  <w:szCs w:val="14"/>
                                  <w:lang w:val="fr-CA"/>
                                </w:rPr>
                                <w:t xml:space="preserve">Roland </w:t>
                              </w:r>
                              <w:proofErr w:type="spellStart"/>
                              <w:r>
                                <w:rPr>
                                  <w:rFonts w:ascii="Century Gothic" w:hAnsi="Century Gothic"/>
                                  <w:i/>
                                  <w:sz w:val="14"/>
                                  <w:szCs w:val="14"/>
                                  <w:lang w:val="fr-CA"/>
                                </w:rPr>
                                <w:t>Lava</w:t>
                              </w:r>
                              <w:r w:rsidRPr="003E589E">
                                <w:rPr>
                                  <w:rFonts w:ascii="Century Gothic" w:hAnsi="Century Gothic"/>
                                  <w:i/>
                                  <w:sz w:val="14"/>
                                  <w:szCs w:val="14"/>
                                  <w:lang w:val="fr-CA"/>
                                </w:rPr>
                                <w:t>llée</w:t>
                              </w:r>
                              <w:proofErr w:type="spellEnd"/>
                              <w:r>
                                <w:rPr>
                                  <w:rFonts w:ascii="Century Gothic" w:hAnsi="Century Gothic"/>
                                  <w:sz w:val="14"/>
                                  <w:szCs w:val="14"/>
                                  <w:lang w:val="fr-CA"/>
                                </w:rPr>
                                <w:t xml:space="preserve">    Jeunesse:  </w:t>
                              </w:r>
                              <w:r w:rsidRPr="000953C6">
                                <w:rPr>
                                  <w:rFonts w:ascii="Century Gothic" w:hAnsi="Century Gothic"/>
                                  <w:i/>
                                  <w:sz w:val="14"/>
                                  <w:szCs w:val="14"/>
                                  <w:lang w:val="fr-CA"/>
                                </w:rPr>
                                <w:t>Ashley Lemoine</w:t>
                              </w:r>
                              <w:r w:rsidRPr="000953C6">
                                <w:rPr>
                                  <w:rFonts w:ascii="Century Gothic" w:hAnsi="Century Gothic"/>
                                  <w:sz w:val="14"/>
                                  <w:szCs w:val="14"/>
                                  <w:lang w:val="fr-CA"/>
                                </w:rPr>
                                <w:t xml:space="preserve">  </w:t>
                              </w:r>
                              <w:r>
                                <w:rPr>
                                  <w:rFonts w:ascii="Century Gothic" w:hAnsi="Century Gothic"/>
                                  <w:sz w:val="14"/>
                                  <w:szCs w:val="14"/>
                                  <w:lang w:val="fr-CA"/>
                                </w:rPr>
                                <w:t xml:space="preserve"> Historien:  </w:t>
                              </w:r>
                              <w:r w:rsidRPr="000953C6">
                                <w:rPr>
                                  <w:rFonts w:ascii="Century Gothic" w:hAnsi="Century Gothic"/>
                                  <w:i/>
                                  <w:sz w:val="14"/>
                                  <w:szCs w:val="14"/>
                                  <w:lang w:val="fr-CA"/>
                                </w:rPr>
                                <w:t>David Dandeneau</w:t>
                              </w:r>
                              <w:r>
                                <w:rPr>
                                  <w:rFonts w:ascii="Century Gothic" w:hAnsi="Century Gothic"/>
                                  <w:sz w:val="14"/>
                                  <w:szCs w:val="14"/>
                                  <w:lang w:val="fr-CA"/>
                                </w:rPr>
                                <w:t xml:space="preserve">   Président-sortant:  </w:t>
                              </w:r>
                              <w:r w:rsidRPr="000953C6">
                                <w:rPr>
                                  <w:rFonts w:ascii="Century Gothic" w:hAnsi="Century Gothic"/>
                                  <w:i/>
                                  <w:sz w:val="14"/>
                                  <w:szCs w:val="14"/>
                                  <w:lang w:val="fr-CA"/>
                                </w:rPr>
                                <w:t>André Carrier</w:t>
                              </w:r>
                            </w:p>
                            <w:p w14:paraId="29A1AF9C" w14:textId="77777777" w:rsidR="009B01EC" w:rsidRPr="000953C6" w:rsidRDefault="009B01EC" w:rsidP="001D1A94">
                              <w:pPr>
                                <w:pStyle w:val="Footer"/>
                                <w:spacing w:line="280" w:lineRule="exact"/>
                                <w:rPr>
                                  <w:sz w:val="14"/>
                                  <w:szCs w:val="14"/>
                                  <w:lang w:val="fr-CA"/>
                                </w:rPr>
                              </w:pPr>
                              <w:r>
                                <w:rPr>
                                  <w:rFonts w:ascii="Century Gothic" w:hAnsi="Century Gothic"/>
                                  <w:sz w:val="14"/>
                                  <w:szCs w:val="14"/>
                                  <w:lang w:val="fr-CA"/>
                                </w:rPr>
                                <w:t>Adresse</w:t>
                              </w:r>
                              <w:proofErr w:type="gramStart"/>
                              <w:r>
                                <w:rPr>
                                  <w:rFonts w:ascii="Century Gothic" w:hAnsi="Century Gothic"/>
                                  <w:b/>
                                  <w:sz w:val="14"/>
                                  <w:szCs w:val="14"/>
                                  <w:lang w:val="fr-CA"/>
                                </w:rPr>
                                <w:t xml:space="preserve">:  </w:t>
                              </w:r>
                              <w:r w:rsidRPr="004E0DDF">
                                <w:rPr>
                                  <w:rFonts w:ascii="Century Gothic" w:hAnsi="Century Gothic"/>
                                  <w:i/>
                                  <w:sz w:val="14"/>
                                  <w:szCs w:val="14"/>
                                  <w:lang w:val="fr-CA"/>
                                </w:rPr>
                                <w:t>10</w:t>
                              </w:r>
                              <w:proofErr w:type="gramEnd"/>
                              <w:r w:rsidRPr="004E0DDF">
                                <w:rPr>
                                  <w:rFonts w:ascii="Century Gothic" w:hAnsi="Century Gothic"/>
                                  <w:i/>
                                  <w:sz w:val="14"/>
                                  <w:szCs w:val="14"/>
                                  <w:lang w:val="fr-CA"/>
                                </w:rPr>
                                <w:t xml:space="preserve"> – 297 Enfield Cr., </w:t>
                              </w:r>
                              <w:r>
                                <w:rPr>
                                  <w:rFonts w:ascii="Century Gothic" w:hAnsi="Century Gothic"/>
                                  <w:i/>
                                  <w:sz w:val="14"/>
                                  <w:szCs w:val="14"/>
                                  <w:lang w:val="fr-CA"/>
                                </w:rPr>
                                <w:t>Saint- Boniface</w:t>
                              </w:r>
                              <w:r w:rsidRPr="004E0DDF">
                                <w:rPr>
                                  <w:rFonts w:ascii="Century Gothic" w:hAnsi="Century Gothic"/>
                                  <w:i/>
                                  <w:sz w:val="14"/>
                                  <w:szCs w:val="14"/>
                                  <w:lang w:val="fr-CA"/>
                                </w:rPr>
                                <w:t>, Manitoba, R2H 1C1</w:t>
                              </w:r>
                              <w:r w:rsidRPr="000953C6">
                                <w:rPr>
                                  <w:rFonts w:ascii="Century Gothic" w:hAnsi="Century Gothic"/>
                                  <w:sz w:val="14"/>
                                  <w:szCs w:val="14"/>
                                  <w:lang w:val="fr-CA"/>
                                </w:rPr>
                                <w:t xml:space="preserve">  </w:t>
                              </w:r>
                              <w:r>
                                <w:rPr>
                                  <w:rFonts w:ascii="Century Gothic" w:hAnsi="Century Gothic"/>
                                  <w:sz w:val="14"/>
                                  <w:szCs w:val="14"/>
                                  <w:lang w:val="fr-CA"/>
                                </w:rPr>
                                <w:t xml:space="preserve">  </w:t>
                              </w:r>
                              <w:r w:rsidRPr="000953C6">
                                <w:rPr>
                                  <w:rFonts w:ascii="Century Gothic" w:hAnsi="Century Gothic"/>
                                  <w:sz w:val="14"/>
                                  <w:szCs w:val="14"/>
                                  <w:lang w:val="fr-CA"/>
                                </w:rPr>
                                <w:t xml:space="preserve"> Téléphone:</w:t>
                              </w:r>
                              <w:r>
                                <w:rPr>
                                  <w:rFonts w:ascii="Century Gothic" w:hAnsi="Century Gothic"/>
                                  <w:sz w:val="14"/>
                                  <w:szCs w:val="14"/>
                                  <w:lang w:val="fr-CA"/>
                                </w:rPr>
                                <w:t xml:space="preserve">  </w:t>
                              </w:r>
                              <w:r w:rsidRPr="004E0DDF">
                                <w:rPr>
                                  <w:rFonts w:ascii="Century Gothic" w:hAnsi="Century Gothic"/>
                                  <w:i/>
                                  <w:sz w:val="14"/>
                                  <w:szCs w:val="14"/>
                                  <w:lang w:val="fr-CA"/>
                                </w:rPr>
                                <w:t>204.231.4020</w:t>
                              </w:r>
                              <w:r w:rsidRPr="000953C6">
                                <w:rPr>
                                  <w:rFonts w:ascii="Century Gothic" w:hAnsi="Century Gothic"/>
                                  <w:sz w:val="14"/>
                                  <w:szCs w:val="14"/>
                                  <w:lang w:val="fr-CA"/>
                                </w:rPr>
                                <w:t xml:space="preserve">   </w:t>
                              </w:r>
                              <w:r>
                                <w:rPr>
                                  <w:rFonts w:ascii="Century Gothic" w:hAnsi="Century Gothic"/>
                                  <w:sz w:val="14"/>
                                  <w:szCs w:val="14"/>
                                  <w:lang w:val="fr-CA"/>
                                </w:rPr>
                                <w:t xml:space="preserve"> Courriel:  </w:t>
                              </w:r>
                              <w:r w:rsidRPr="004E0DDF">
                                <w:rPr>
                                  <w:rFonts w:ascii="Century Gothic" w:hAnsi="Century Gothic"/>
                                  <w:i/>
                                  <w:sz w:val="14"/>
                                  <w:szCs w:val="14"/>
                                  <w:lang w:val="fr-CA"/>
                                </w:rPr>
                                <w:t>info@elzear-goulet.org</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id="Group 41" o:spid="_x0000_s1026" style="position:absolute;margin-left:-5.05pt;margin-top:577.6pt;width:516.15pt;height:75.35pt;z-index:251658240" coordorigin="1174,13138" coordsize="10323,150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">
                <v:rect id="Rectangle 42" o:spid="_x0000_s1027" style="position:absolute;left:1174;top:13138;width:10323;height:150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Gw03SxAAA&#10;ANsAAAAPAAAAZHJzL2Rvd25yZXYueG1sRI9Ba8JAEIXvgv9hGaE33diCaHQVUQPtoQej4nXIjkkw&#10;OxuyW03/fecg9DbDe/PeN6tN7xr1oC7Ung1MJwko4sLbmksD51M2noMKEdli45kM/FKAzXo4WGFq&#10;/ZOP9MhjqSSEQ4oGqhjbVOtQVOQwTHxLLNrNdw6jrF2pbYdPCXeNfk+SmXZYszRU2NKuouKe/zgD&#10;eXax34tr/Lj6PisPX/v97dCejHkb9dslqEh9/De/rj+t4Au9/CID6PU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RsNN0sQAAADbAAAADwAAAAAAAAAAAAAAAACXAgAAZHJzL2Rv&#10;d25yZXYueG1sUEsFBgAAAAAEAAQA9QAAAIgDAAAAAA==&#10;" stroked="f">
                  <v:fill opacity="0"/>
                  <v:textbox>
                    <w:txbxContent>
                      <w:p w14:paraId="77449109" w14:textId="77777777" w:rsidR="005C6451" w:rsidRDefault="005C6451" w:rsidP="001D1A94">
                        <w:r w:rsidRPr="00363CBD">
                          <w:rPr>
                            <w:noProof/>
                            <w:lang w:val="fr-FR" w:eastAsia="fr-FR"/>
                          </w:rPr>
                          <w:drawing>
                            <wp:inline distT="0" distB="0" distL="0" distR="0" wp14:anchorId="543903E0" wp14:editId="2A567B9F">
                              <wp:extent cx="326006" cy="465827"/>
                              <wp:effectExtent l="0" t="0" r="0"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lzéar oval"/>
                                      <pic:cNvPicPr>
                                        <a:picLocks noChangeAspect="1" noChangeArrowheads="1"/>
                                      </pic:cNvPicPr>
                                    </pic:nvPicPr>
                                    <pic:blipFill>
                                      <a:blip r:embed="rId10"/>
                                      <a:srcRect/>
                                      <a:stretch>
                                        <a:fillRect/>
                                      </a:stretch>
                                    </pic:blipFill>
                                    <pic:spPr bwMode="auto">
                                      <a:xfrm>
                                        <a:off x="0" y="0"/>
                                        <a:ext cx="330200" cy="462280"/>
                                      </a:xfrm>
                                      <a:prstGeom prst="rect">
                                        <a:avLst/>
                                      </a:prstGeom>
                                      <a:noFill/>
                                      <a:ln w="9525">
                                        <a:noFill/>
                                        <a:miter lim="800000"/>
                                        <a:headEnd/>
                                        <a:tailEnd/>
                                      </a:ln>
                                    </pic:spPr>
                                  </pic:pic>
                                </a:graphicData>
                              </a:graphic>
                            </wp:inline>
                          </w:drawing>
                        </w:r>
                      </w:p>
                    </w:txbxContent>
                  </v:textbox>
                </v:rect>
                <v:shapetype id="_x0000_t32" coordsize="21600,21600" o:spt="32" o:oned="t" path="m0,0l21600,21600e" filled="f">
                  <v:path arrowok="t" fillok="f" o:connecttype="none"/>
                  <o:lock v:ext="edit" shapetype="t"/>
                </v:shapetype>
                <v:shape id="AutoShape 43" o:spid="_x0000_s1028" type="#_x0000_t32" style="position:absolute;left:1858;top:13628;width:9322;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xEUvJsIAAADbAAAADwAAAGRycy9kb3ducmV2LnhtbERPTWsCMRC9F/wPYQQvpWZXaJGtUdaC&#10;oAUPanufbqab4Gay3URd/70RCt7m8T5ntuhdI87UBetZQT7OQBBXXluuFXwdVi9TECEia2w8k4Ir&#10;BVjMB08zLLS/8I7O+1iLFMKhQAUmxraQMlSGHIaxb4kT9+s7hzHBrpa6w0sKd42cZNmbdGg5NRhs&#10;6cNQddyfnILtJl+WP8ZuPnd/dvu6KptT/fyt1GjYl+8gIvXxIf53r3Wan8P9l3SAnN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xEUvJsIAAADbAAAADwAAAAAAAAAAAAAA&#10;AAChAgAAZHJzL2Rvd25yZXYueG1sUEsFBgAAAAAEAAQA+QAAAJADAAAAAA==&#10;"/>
                <v:shape id="AutoShape 44" o:spid="_x0000_s1029" type="#_x0000_t32" style="position:absolute;left:1248;top:13628;width:79;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JexUcIAAADbAAAADwAAAGRycy9kb3ducmV2LnhtbERPTWsCMRC9F/ofwhR6KZpVqJTVKGtB&#10;qAUPar2Pm3ET3EzWTdTtvzeC4G0e73Mms87V4kJtsJ4VDPoZCOLSa8uVgr/tovcFIkRkjbVnUvBP&#10;AWbT15cJ5tpfeU2XTaxECuGQowITY5NLGUpDDkPfN8SJO/jWYUywraRu8ZrCXS2HWTaSDi2nBoMN&#10;fRsqj5uzU7BaDubF3tjl7/pkV5+Loj5XHzul3t+6YgwiUhef4of7R6f5Q7j/kg6Q0xs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NJexUcIAAADbAAAADwAAAAAAAAAAAAAA&#10;AAChAgAAZHJzL2Rvd25yZXYueG1sUEsFBgAAAAAEAAQA+QAAAJADAAAAAA==&#10;"/>
                <v:shapetype id="_x0000_t202" coordsize="21600,21600" o:spt="202" path="m0,0l0,21600,21600,21600,21600,0xe">
                  <v:stroke joinstyle="miter"/>
                  <v:path gradientshapeok="t" o:connecttype="rect"/>
                </v:shapetype>
                <v:shape id="Text Box 45" o:spid="_x0000_s1030" type="#_x0000_t202" style="position:absolute;left:1990;top:13344;width:9484;height:130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akZ51xAAA&#10;ANsAAAAPAAAAZHJzL2Rvd25yZXYueG1sRE9Na8JAEL0L/Q/LFLzpxhpLTV2lBGw9eLBJkR6H7DQJ&#10;zc6G7DaJ/74rCN7m8T5nsxtNI3rqXG1ZwWIegSAurK65VPCV72cvIJxH1thYJgUXcrDbPkw2mGg7&#10;8Cf1mS9FCGGXoILK+zaR0hUVGXRz2xIH7sd2Bn2AXSl1h0MIN418iqJnabDm0FBhS2lFxW/2ZxRE&#10;x8t+dVzrvknzw+l98RGn3+dYqenj+PYKwtPo7+Kb+6DD/CVcfwkHyO0/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mpGedcQAAADbAAAADwAAAAAAAAAAAAAAAACXAgAAZHJzL2Rv&#10;d25yZXYueG1sUEsFBgAAAAAEAAQA9QAAAIgDAAAAAA==&#10;" stroked="f" strokecolor="black [3213]">
                  <v:fill opacity="0"/>
                  <v:textbox inset="0,0,0,0">
                    <w:txbxContent>
                      <w:p w14:paraId="04FACFDC" w14:textId="77777777" w:rsidR="005C6451" w:rsidRPr="00AA2927" w:rsidRDefault="005C6451" w:rsidP="001D1A94">
                        <w:pPr>
                          <w:pStyle w:val="Pieddepage"/>
                          <w:spacing w:line="280" w:lineRule="exact"/>
                          <w:rPr>
                            <w:rFonts w:ascii="Century Gothic" w:hAnsi="Century Gothic"/>
                            <w:b/>
                            <w:sz w:val="18"/>
                            <w:szCs w:val="18"/>
                            <w:lang w:val="fr-CA"/>
                          </w:rPr>
                        </w:pPr>
                        <w:r w:rsidRPr="00AA2927">
                          <w:rPr>
                            <w:rFonts w:ascii="Century Gothic" w:hAnsi="Century Gothic"/>
                            <w:b/>
                            <w:sz w:val="18"/>
                            <w:szCs w:val="18"/>
                            <w:lang w:val="fr-CA"/>
                          </w:rPr>
                          <w:t>Le Conseil Elzéar-Goulet</w:t>
                        </w:r>
                      </w:p>
                      <w:p w14:paraId="2504EBA9" w14:textId="77777777" w:rsidR="005C6451" w:rsidRPr="000953C6" w:rsidRDefault="005C6451" w:rsidP="001D1A94">
                        <w:pPr>
                          <w:pStyle w:val="Pieddepage"/>
                          <w:tabs>
                            <w:tab w:val="left" w:pos="284"/>
                          </w:tabs>
                          <w:spacing w:before="40" w:line="280" w:lineRule="exact"/>
                          <w:rPr>
                            <w:rFonts w:ascii="Century Gothic" w:hAnsi="Century Gothic"/>
                            <w:sz w:val="14"/>
                            <w:szCs w:val="14"/>
                            <w:lang w:val="fr-CA"/>
                          </w:rPr>
                        </w:pPr>
                        <w:r>
                          <w:rPr>
                            <w:rFonts w:ascii="Century Gothic" w:hAnsi="Century Gothic"/>
                            <w:sz w:val="14"/>
                            <w:szCs w:val="14"/>
                            <w:lang w:val="fr-CA"/>
                          </w:rPr>
                          <w:t>Président</w:t>
                        </w:r>
                        <w:proofErr w:type="gramStart"/>
                        <w:r>
                          <w:rPr>
                            <w:rFonts w:ascii="Century Gothic" w:hAnsi="Century Gothic"/>
                            <w:sz w:val="14"/>
                            <w:szCs w:val="14"/>
                            <w:lang w:val="fr-CA"/>
                          </w:rPr>
                          <w:t xml:space="preserve">:  </w:t>
                        </w:r>
                        <w:r w:rsidRPr="000953C6">
                          <w:rPr>
                            <w:rFonts w:ascii="Century Gothic" w:hAnsi="Century Gothic"/>
                            <w:i/>
                            <w:sz w:val="14"/>
                            <w:szCs w:val="14"/>
                            <w:lang w:val="fr-CA"/>
                          </w:rPr>
                          <w:t>Marc</w:t>
                        </w:r>
                        <w:proofErr w:type="gramEnd"/>
                        <w:r w:rsidRPr="000953C6">
                          <w:rPr>
                            <w:rFonts w:ascii="Century Gothic" w:hAnsi="Century Gothic"/>
                            <w:i/>
                            <w:sz w:val="14"/>
                            <w:szCs w:val="14"/>
                            <w:lang w:val="fr-CA"/>
                          </w:rPr>
                          <w:t xml:space="preserve"> Boyer</w:t>
                        </w:r>
                        <w:r w:rsidRPr="000953C6">
                          <w:rPr>
                            <w:rFonts w:ascii="Century Gothic" w:hAnsi="Century Gothic"/>
                            <w:sz w:val="14"/>
                            <w:szCs w:val="14"/>
                            <w:lang w:val="fr-CA"/>
                          </w:rPr>
                          <w:t xml:space="preserve">   </w:t>
                        </w:r>
                        <w:r>
                          <w:rPr>
                            <w:rFonts w:ascii="Century Gothic" w:hAnsi="Century Gothic"/>
                            <w:sz w:val="14"/>
                            <w:szCs w:val="14"/>
                            <w:lang w:val="fr-CA"/>
                          </w:rPr>
                          <w:t xml:space="preserve">  Vice-président:  </w:t>
                        </w:r>
                        <w:r w:rsidRPr="000953C6">
                          <w:rPr>
                            <w:rFonts w:ascii="Century Gothic" w:hAnsi="Century Gothic"/>
                            <w:i/>
                            <w:sz w:val="14"/>
                            <w:szCs w:val="14"/>
                            <w:lang w:val="fr-CA"/>
                          </w:rPr>
                          <w:t>Lucien Croteau</w:t>
                        </w:r>
                        <w:r>
                          <w:rPr>
                            <w:rFonts w:ascii="Century Gothic" w:hAnsi="Century Gothic"/>
                            <w:sz w:val="14"/>
                            <w:szCs w:val="14"/>
                            <w:lang w:val="fr-CA"/>
                          </w:rPr>
                          <w:t xml:space="preserve">     Secrétaire:  </w:t>
                        </w:r>
                        <w:r>
                          <w:rPr>
                            <w:rFonts w:ascii="Century Gothic" w:hAnsi="Century Gothic"/>
                            <w:i/>
                            <w:sz w:val="14"/>
                            <w:szCs w:val="14"/>
                            <w:lang w:val="fr-CA"/>
                          </w:rPr>
                          <w:t>Pauline Turenne</w:t>
                        </w:r>
                        <w:r>
                          <w:rPr>
                            <w:rFonts w:ascii="Century Gothic" w:hAnsi="Century Gothic"/>
                            <w:sz w:val="14"/>
                            <w:szCs w:val="14"/>
                            <w:lang w:val="fr-CA"/>
                          </w:rPr>
                          <w:t xml:space="preserve">     Trésorier:  </w:t>
                        </w:r>
                        <w:r>
                          <w:rPr>
                            <w:rFonts w:ascii="Century Gothic" w:hAnsi="Century Gothic"/>
                            <w:i/>
                            <w:sz w:val="14"/>
                            <w:szCs w:val="14"/>
                            <w:lang w:val="fr-CA"/>
                          </w:rPr>
                          <w:t>Roger Hupé</w:t>
                        </w:r>
                      </w:p>
                      <w:p w14:paraId="48D189D6" w14:textId="7FE8444F" w:rsidR="005C6451" w:rsidRPr="000953C6" w:rsidRDefault="005C6451" w:rsidP="001D1A94">
                        <w:pPr>
                          <w:pStyle w:val="Pieddepage"/>
                          <w:spacing w:line="280" w:lineRule="exact"/>
                          <w:rPr>
                            <w:rFonts w:ascii="Century Gothic" w:hAnsi="Century Gothic"/>
                            <w:sz w:val="14"/>
                            <w:szCs w:val="14"/>
                            <w:lang w:val="fr-CA"/>
                          </w:rPr>
                        </w:pPr>
                        <w:r>
                          <w:rPr>
                            <w:rFonts w:ascii="Century Gothic" w:hAnsi="Century Gothic"/>
                            <w:sz w:val="14"/>
                            <w:szCs w:val="14"/>
                            <w:lang w:val="fr-CA"/>
                          </w:rPr>
                          <w:t xml:space="preserve">Ainés:  </w:t>
                        </w:r>
                        <w:r>
                          <w:rPr>
                            <w:rFonts w:ascii="Century Gothic" w:hAnsi="Century Gothic"/>
                            <w:i/>
                            <w:sz w:val="14"/>
                            <w:szCs w:val="14"/>
                            <w:lang w:val="fr-CA"/>
                          </w:rPr>
                          <w:t>France Lemay</w:t>
                        </w:r>
                        <w:r w:rsidRPr="000953C6">
                          <w:rPr>
                            <w:rFonts w:ascii="Century Gothic" w:hAnsi="Century Gothic"/>
                            <w:i/>
                            <w:sz w:val="14"/>
                            <w:szCs w:val="14"/>
                            <w:lang w:val="fr-CA"/>
                          </w:rPr>
                          <w:t xml:space="preserve"> </w:t>
                        </w:r>
                        <w:r w:rsidRPr="000953C6">
                          <w:rPr>
                            <w:rFonts w:ascii="Century Gothic" w:hAnsi="Century Gothic"/>
                            <w:sz w:val="14"/>
                            <w:szCs w:val="14"/>
                            <w:lang w:val="fr-CA"/>
                          </w:rPr>
                          <w:t xml:space="preserve"> et  </w:t>
                        </w:r>
                        <w:r>
                          <w:rPr>
                            <w:rFonts w:ascii="Century Gothic" w:hAnsi="Century Gothic"/>
                            <w:i/>
                            <w:sz w:val="14"/>
                            <w:szCs w:val="14"/>
                            <w:lang w:val="fr-CA"/>
                          </w:rPr>
                          <w:t xml:space="preserve">Roland </w:t>
                        </w:r>
                        <w:proofErr w:type="spellStart"/>
                        <w:r>
                          <w:rPr>
                            <w:rFonts w:ascii="Century Gothic" w:hAnsi="Century Gothic"/>
                            <w:i/>
                            <w:sz w:val="14"/>
                            <w:szCs w:val="14"/>
                            <w:lang w:val="fr-CA"/>
                          </w:rPr>
                          <w:t>Lava</w:t>
                        </w:r>
                        <w:r w:rsidRPr="003E589E">
                          <w:rPr>
                            <w:rFonts w:ascii="Century Gothic" w:hAnsi="Century Gothic"/>
                            <w:i/>
                            <w:sz w:val="14"/>
                            <w:szCs w:val="14"/>
                            <w:lang w:val="fr-CA"/>
                          </w:rPr>
                          <w:t>llée</w:t>
                        </w:r>
                        <w:proofErr w:type="spellEnd"/>
                        <w:r>
                          <w:rPr>
                            <w:rFonts w:ascii="Century Gothic" w:hAnsi="Century Gothic"/>
                            <w:sz w:val="14"/>
                            <w:szCs w:val="14"/>
                            <w:lang w:val="fr-CA"/>
                          </w:rPr>
                          <w:t xml:space="preserve">    Jeunesse:  </w:t>
                        </w:r>
                        <w:r w:rsidRPr="000953C6">
                          <w:rPr>
                            <w:rFonts w:ascii="Century Gothic" w:hAnsi="Century Gothic"/>
                            <w:i/>
                            <w:sz w:val="14"/>
                            <w:szCs w:val="14"/>
                            <w:lang w:val="fr-CA"/>
                          </w:rPr>
                          <w:t>Ashley Lemoine</w:t>
                        </w:r>
                        <w:r w:rsidRPr="000953C6">
                          <w:rPr>
                            <w:rFonts w:ascii="Century Gothic" w:hAnsi="Century Gothic"/>
                            <w:sz w:val="14"/>
                            <w:szCs w:val="14"/>
                            <w:lang w:val="fr-CA"/>
                          </w:rPr>
                          <w:t xml:space="preserve">  </w:t>
                        </w:r>
                        <w:r>
                          <w:rPr>
                            <w:rFonts w:ascii="Century Gothic" w:hAnsi="Century Gothic"/>
                            <w:sz w:val="14"/>
                            <w:szCs w:val="14"/>
                            <w:lang w:val="fr-CA"/>
                          </w:rPr>
                          <w:t xml:space="preserve"> Historien:  </w:t>
                        </w:r>
                        <w:r w:rsidRPr="000953C6">
                          <w:rPr>
                            <w:rFonts w:ascii="Century Gothic" w:hAnsi="Century Gothic"/>
                            <w:i/>
                            <w:sz w:val="14"/>
                            <w:szCs w:val="14"/>
                            <w:lang w:val="fr-CA"/>
                          </w:rPr>
                          <w:t>David Dandeneau</w:t>
                        </w:r>
                        <w:r>
                          <w:rPr>
                            <w:rFonts w:ascii="Century Gothic" w:hAnsi="Century Gothic"/>
                            <w:sz w:val="14"/>
                            <w:szCs w:val="14"/>
                            <w:lang w:val="fr-CA"/>
                          </w:rPr>
                          <w:t xml:space="preserve">   Président-sortant:  </w:t>
                        </w:r>
                        <w:r w:rsidRPr="000953C6">
                          <w:rPr>
                            <w:rFonts w:ascii="Century Gothic" w:hAnsi="Century Gothic"/>
                            <w:i/>
                            <w:sz w:val="14"/>
                            <w:szCs w:val="14"/>
                            <w:lang w:val="fr-CA"/>
                          </w:rPr>
                          <w:t>André Carrier</w:t>
                        </w:r>
                      </w:p>
                      <w:p w14:paraId="29A1AF9C" w14:textId="77777777" w:rsidR="005C6451" w:rsidRPr="000953C6" w:rsidRDefault="005C6451" w:rsidP="001D1A94">
                        <w:pPr>
                          <w:pStyle w:val="Pieddepage"/>
                          <w:spacing w:line="280" w:lineRule="exact"/>
                          <w:rPr>
                            <w:sz w:val="14"/>
                            <w:szCs w:val="14"/>
                            <w:lang w:val="fr-CA"/>
                          </w:rPr>
                        </w:pPr>
                        <w:r>
                          <w:rPr>
                            <w:rFonts w:ascii="Century Gothic" w:hAnsi="Century Gothic"/>
                            <w:sz w:val="14"/>
                            <w:szCs w:val="14"/>
                            <w:lang w:val="fr-CA"/>
                          </w:rPr>
                          <w:t>Adresse</w:t>
                        </w:r>
                        <w:proofErr w:type="gramStart"/>
                        <w:r>
                          <w:rPr>
                            <w:rFonts w:ascii="Century Gothic" w:hAnsi="Century Gothic"/>
                            <w:b/>
                            <w:sz w:val="14"/>
                            <w:szCs w:val="14"/>
                            <w:lang w:val="fr-CA"/>
                          </w:rPr>
                          <w:t xml:space="preserve">:  </w:t>
                        </w:r>
                        <w:r w:rsidRPr="004E0DDF">
                          <w:rPr>
                            <w:rFonts w:ascii="Century Gothic" w:hAnsi="Century Gothic"/>
                            <w:i/>
                            <w:sz w:val="14"/>
                            <w:szCs w:val="14"/>
                            <w:lang w:val="fr-CA"/>
                          </w:rPr>
                          <w:t>10</w:t>
                        </w:r>
                        <w:proofErr w:type="gramEnd"/>
                        <w:r w:rsidRPr="004E0DDF">
                          <w:rPr>
                            <w:rFonts w:ascii="Century Gothic" w:hAnsi="Century Gothic"/>
                            <w:i/>
                            <w:sz w:val="14"/>
                            <w:szCs w:val="14"/>
                            <w:lang w:val="fr-CA"/>
                          </w:rPr>
                          <w:t xml:space="preserve"> – 297 Enfield Cr., </w:t>
                        </w:r>
                        <w:r>
                          <w:rPr>
                            <w:rFonts w:ascii="Century Gothic" w:hAnsi="Century Gothic"/>
                            <w:i/>
                            <w:sz w:val="14"/>
                            <w:szCs w:val="14"/>
                            <w:lang w:val="fr-CA"/>
                          </w:rPr>
                          <w:t>Saint- Boniface</w:t>
                        </w:r>
                        <w:r w:rsidRPr="004E0DDF">
                          <w:rPr>
                            <w:rFonts w:ascii="Century Gothic" w:hAnsi="Century Gothic"/>
                            <w:i/>
                            <w:sz w:val="14"/>
                            <w:szCs w:val="14"/>
                            <w:lang w:val="fr-CA"/>
                          </w:rPr>
                          <w:t>, Manitoba, R2H 1C1</w:t>
                        </w:r>
                        <w:r w:rsidRPr="000953C6">
                          <w:rPr>
                            <w:rFonts w:ascii="Century Gothic" w:hAnsi="Century Gothic"/>
                            <w:sz w:val="14"/>
                            <w:szCs w:val="14"/>
                            <w:lang w:val="fr-CA"/>
                          </w:rPr>
                          <w:t xml:space="preserve">  </w:t>
                        </w:r>
                        <w:r>
                          <w:rPr>
                            <w:rFonts w:ascii="Century Gothic" w:hAnsi="Century Gothic"/>
                            <w:sz w:val="14"/>
                            <w:szCs w:val="14"/>
                            <w:lang w:val="fr-CA"/>
                          </w:rPr>
                          <w:t xml:space="preserve">  </w:t>
                        </w:r>
                        <w:r w:rsidRPr="000953C6">
                          <w:rPr>
                            <w:rFonts w:ascii="Century Gothic" w:hAnsi="Century Gothic"/>
                            <w:sz w:val="14"/>
                            <w:szCs w:val="14"/>
                            <w:lang w:val="fr-CA"/>
                          </w:rPr>
                          <w:t xml:space="preserve"> Téléphone:</w:t>
                        </w:r>
                        <w:r>
                          <w:rPr>
                            <w:rFonts w:ascii="Century Gothic" w:hAnsi="Century Gothic"/>
                            <w:sz w:val="14"/>
                            <w:szCs w:val="14"/>
                            <w:lang w:val="fr-CA"/>
                          </w:rPr>
                          <w:t xml:space="preserve">  </w:t>
                        </w:r>
                        <w:r w:rsidRPr="004E0DDF">
                          <w:rPr>
                            <w:rFonts w:ascii="Century Gothic" w:hAnsi="Century Gothic"/>
                            <w:i/>
                            <w:sz w:val="14"/>
                            <w:szCs w:val="14"/>
                            <w:lang w:val="fr-CA"/>
                          </w:rPr>
                          <w:t>204.231.4020</w:t>
                        </w:r>
                        <w:r w:rsidRPr="000953C6">
                          <w:rPr>
                            <w:rFonts w:ascii="Century Gothic" w:hAnsi="Century Gothic"/>
                            <w:sz w:val="14"/>
                            <w:szCs w:val="14"/>
                            <w:lang w:val="fr-CA"/>
                          </w:rPr>
                          <w:t xml:space="preserve">   </w:t>
                        </w:r>
                        <w:r>
                          <w:rPr>
                            <w:rFonts w:ascii="Century Gothic" w:hAnsi="Century Gothic"/>
                            <w:sz w:val="14"/>
                            <w:szCs w:val="14"/>
                            <w:lang w:val="fr-CA"/>
                          </w:rPr>
                          <w:t xml:space="preserve"> Courriel:  </w:t>
                        </w:r>
                        <w:r w:rsidRPr="004E0DDF">
                          <w:rPr>
                            <w:rFonts w:ascii="Century Gothic" w:hAnsi="Century Gothic"/>
                            <w:i/>
                            <w:sz w:val="14"/>
                            <w:szCs w:val="14"/>
                            <w:lang w:val="fr-CA"/>
                          </w:rPr>
                          <w:t>info@elzear-goulet.org</w:t>
                        </w:r>
                      </w:p>
                    </w:txbxContent>
                  </v:textbox>
                </v:shape>
              </v:group>
            </w:pict>
          </mc:Fallback>
        </mc:AlternateContent>
      </w:r>
      <w:r w:rsidR="001210BD">
        <w:rPr>
          <w:rFonts w:ascii="Century Gothic" w:hAnsi="Century Gothic"/>
          <w:b/>
          <w:lang w:val="fr-CA"/>
        </w:rPr>
        <w:tab/>
      </w:r>
      <w:r w:rsidR="006D316B">
        <w:rPr>
          <w:rFonts w:ascii="Century Gothic" w:hAnsi="Century Gothic"/>
          <w:b/>
          <w:lang w:val="fr-CA"/>
        </w:rPr>
        <w:t xml:space="preserve">Assemblée générale </w:t>
      </w:r>
      <w:r w:rsidR="008A2EAE">
        <w:rPr>
          <w:rFonts w:ascii="Century Gothic" w:hAnsi="Century Gothic"/>
          <w:b/>
          <w:lang w:val="fr-CA"/>
        </w:rPr>
        <w:t>du C</w:t>
      </w:r>
      <w:r w:rsidR="00BE2FE3" w:rsidRPr="006716DF">
        <w:rPr>
          <w:rFonts w:ascii="Century Gothic" w:hAnsi="Century Gothic"/>
          <w:b/>
          <w:lang w:val="fr-CA"/>
        </w:rPr>
        <w:t>onseil Elzéar-Goulet</w:t>
      </w:r>
    </w:p>
    <w:p w14:paraId="0FB803A6" w14:textId="401D9111" w:rsidR="00BE2FE3" w:rsidRPr="006D316B" w:rsidRDefault="006D316B" w:rsidP="0058155D">
      <w:pPr>
        <w:tabs>
          <w:tab w:val="left" w:pos="2552"/>
        </w:tabs>
        <w:spacing w:before="120" w:after="0"/>
        <w:rPr>
          <w:rFonts w:ascii="Century Gothic" w:hAnsi="Century Gothic"/>
          <w:sz w:val="20"/>
          <w:szCs w:val="20"/>
          <w:lang w:val="fr-CA"/>
        </w:rPr>
      </w:pPr>
      <w:r w:rsidRPr="006D316B">
        <w:rPr>
          <w:rFonts w:ascii="Century Gothic" w:hAnsi="Century Gothic"/>
          <w:lang w:val="fr-CA"/>
        </w:rPr>
        <w:tab/>
      </w:r>
      <w:r w:rsidR="00590DCB">
        <w:rPr>
          <w:rFonts w:ascii="Century Gothic" w:hAnsi="Century Gothic"/>
          <w:lang w:val="fr-CA"/>
        </w:rPr>
        <w:t xml:space="preserve">Le </w:t>
      </w:r>
      <w:r w:rsidR="004B6953">
        <w:rPr>
          <w:rFonts w:ascii="Century Gothic" w:hAnsi="Century Gothic"/>
          <w:lang w:val="fr-CA"/>
        </w:rPr>
        <w:t>4</w:t>
      </w:r>
      <w:bookmarkStart w:id="0" w:name="_GoBack"/>
      <w:bookmarkEnd w:id="0"/>
      <w:r w:rsidR="000B3056">
        <w:rPr>
          <w:rFonts w:ascii="Century Gothic" w:hAnsi="Century Gothic"/>
          <w:lang w:val="fr-CA"/>
        </w:rPr>
        <w:t xml:space="preserve"> sept</w:t>
      </w:r>
      <w:r w:rsidR="006C022F">
        <w:rPr>
          <w:rFonts w:ascii="Century Gothic" w:hAnsi="Century Gothic"/>
          <w:lang w:val="fr-CA"/>
        </w:rPr>
        <w:t xml:space="preserve"> 2013</w:t>
      </w:r>
      <w:r w:rsidRPr="006D316B">
        <w:rPr>
          <w:rFonts w:ascii="Century Gothic" w:hAnsi="Century Gothic"/>
          <w:lang w:val="fr-CA"/>
        </w:rPr>
        <w:t xml:space="preserve">  ◊  </w:t>
      </w:r>
      <w:r w:rsidR="00AA12DE">
        <w:rPr>
          <w:rFonts w:ascii="Century Gothic" w:hAnsi="Century Gothic"/>
          <w:lang w:val="fr-CA"/>
        </w:rPr>
        <w:t>19 h 30</w:t>
      </w:r>
      <w:r w:rsidRPr="006D316B">
        <w:rPr>
          <w:rFonts w:ascii="Century Gothic" w:hAnsi="Century Gothic"/>
          <w:lang w:val="fr-CA"/>
        </w:rPr>
        <w:t xml:space="preserve">  ◊  </w:t>
      </w:r>
      <w:r w:rsidR="00AE29EB">
        <w:rPr>
          <w:rFonts w:ascii="Century Gothic" w:hAnsi="Century Gothic"/>
          <w:lang w:val="fr-CA"/>
        </w:rPr>
        <w:t xml:space="preserve">Salon </w:t>
      </w:r>
      <w:proofErr w:type="spellStart"/>
      <w:r w:rsidR="00AE29EB">
        <w:rPr>
          <w:rFonts w:ascii="Century Gothic" w:hAnsi="Century Gothic"/>
          <w:lang w:val="fr-CA"/>
        </w:rPr>
        <w:t>Sportex</w:t>
      </w:r>
      <w:proofErr w:type="spellEnd"/>
      <w:r w:rsidR="00AE29EB">
        <w:rPr>
          <w:rFonts w:ascii="Century Gothic" w:hAnsi="Century Gothic"/>
          <w:lang w:val="fr-CA"/>
        </w:rPr>
        <w:t xml:space="preserve"> </w:t>
      </w:r>
      <w:r w:rsidR="00AA12DE">
        <w:rPr>
          <w:rFonts w:ascii="Century Gothic" w:hAnsi="Century Gothic"/>
          <w:lang w:val="fr-CA"/>
        </w:rPr>
        <w:t>USB</w:t>
      </w:r>
    </w:p>
    <w:p w14:paraId="2170B8A5" w14:textId="77777777" w:rsidR="003A5FC3" w:rsidRDefault="00BE2FE3" w:rsidP="003A5FC3">
      <w:pPr>
        <w:tabs>
          <w:tab w:val="left" w:pos="9781"/>
        </w:tabs>
        <w:spacing w:after="360"/>
        <w:rPr>
          <w:rFonts w:ascii="Century Gothic" w:hAnsi="Century Gothic"/>
          <w:sz w:val="20"/>
          <w:szCs w:val="20"/>
          <w:u w:val="single"/>
          <w:lang w:val="fr-CA"/>
        </w:rPr>
      </w:pPr>
      <w:r w:rsidRPr="00664FDA">
        <w:rPr>
          <w:rFonts w:ascii="Century Gothic" w:hAnsi="Century Gothic"/>
          <w:sz w:val="20"/>
          <w:szCs w:val="20"/>
          <w:u w:val="single"/>
          <w:lang w:val="fr-CA"/>
        </w:rPr>
        <w:tab/>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2835"/>
        <w:gridCol w:w="4358"/>
      </w:tblGrid>
      <w:tr w:rsidR="006D316B" w14:paraId="094796FD" w14:textId="77777777" w:rsidTr="006A78FE">
        <w:tc>
          <w:tcPr>
            <w:tcW w:w="2694" w:type="dxa"/>
          </w:tcPr>
          <w:p w14:paraId="7C685466" w14:textId="77777777" w:rsidR="006D316B" w:rsidRPr="000F0E5C" w:rsidRDefault="006D316B" w:rsidP="00C25E0C">
            <w:pPr>
              <w:spacing w:after="0" w:line="240" w:lineRule="auto"/>
              <w:contextualSpacing/>
              <w:rPr>
                <w:b/>
                <w:lang w:val="fr-FR"/>
              </w:rPr>
            </w:pPr>
            <w:r w:rsidRPr="000F0E5C">
              <w:rPr>
                <w:b/>
                <w:lang w:val="fr-FR"/>
              </w:rPr>
              <w:t>Exécutif</w:t>
            </w:r>
          </w:p>
        </w:tc>
        <w:tc>
          <w:tcPr>
            <w:tcW w:w="2835" w:type="dxa"/>
          </w:tcPr>
          <w:p w14:paraId="497AD1AD" w14:textId="77777777" w:rsidR="006D316B" w:rsidRDefault="006D316B" w:rsidP="00C25E0C">
            <w:pPr>
              <w:spacing w:after="0" w:line="240" w:lineRule="auto"/>
              <w:contextualSpacing/>
              <w:rPr>
                <w:lang w:val="fr-FR"/>
              </w:rPr>
            </w:pPr>
            <w:r>
              <w:rPr>
                <w:lang w:val="fr-FR"/>
              </w:rPr>
              <w:t>Marc Boyer</w:t>
            </w:r>
          </w:p>
        </w:tc>
        <w:tc>
          <w:tcPr>
            <w:tcW w:w="4358" w:type="dxa"/>
          </w:tcPr>
          <w:p w14:paraId="07CAC72C" w14:textId="77777777" w:rsidR="006D316B" w:rsidRDefault="006D316B" w:rsidP="00C25E0C">
            <w:pPr>
              <w:spacing w:after="0" w:line="240" w:lineRule="auto"/>
              <w:contextualSpacing/>
              <w:rPr>
                <w:lang w:val="fr-FR"/>
              </w:rPr>
            </w:pPr>
            <w:r w:rsidRPr="00AC6FF9">
              <w:rPr>
                <w:lang w:val="fr-FR"/>
              </w:rPr>
              <w:t>–</w:t>
            </w:r>
            <w:r>
              <w:rPr>
                <w:lang w:val="fr-FR"/>
              </w:rPr>
              <w:t xml:space="preserve"> P</w:t>
            </w:r>
            <w:r w:rsidRPr="00AC6FF9">
              <w:rPr>
                <w:lang w:val="fr-FR"/>
              </w:rPr>
              <w:t>résident</w:t>
            </w:r>
          </w:p>
        </w:tc>
      </w:tr>
      <w:tr w:rsidR="006D316B" w14:paraId="4975829E" w14:textId="77777777" w:rsidTr="006A78FE">
        <w:tc>
          <w:tcPr>
            <w:tcW w:w="2694" w:type="dxa"/>
          </w:tcPr>
          <w:p w14:paraId="1A781DA3" w14:textId="77777777" w:rsidR="006D316B" w:rsidRPr="00AC6FF9" w:rsidRDefault="006D316B" w:rsidP="00C25E0C">
            <w:pPr>
              <w:spacing w:after="0" w:line="240" w:lineRule="auto"/>
              <w:contextualSpacing/>
              <w:rPr>
                <w:lang w:val="fr-FR"/>
              </w:rPr>
            </w:pPr>
          </w:p>
        </w:tc>
        <w:tc>
          <w:tcPr>
            <w:tcW w:w="2835" w:type="dxa"/>
          </w:tcPr>
          <w:p w14:paraId="0D15B2C3" w14:textId="77777777" w:rsidR="006D316B" w:rsidRDefault="006D316B" w:rsidP="00C25E0C">
            <w:pPr>
              <w:spacing w:after="0" w:line="240" w:lineRule="auto"/>
              <w:contextualSpacing/>
              <w:rPr>
                <w:lang w:val="fr-FR"/>
              </w:rPr>
            </w:pPr>
            <w:r>
              <w:rPr>
                <w:lang w:val="fr-FR"/>
              </w:rPr>
              <w:t>Lucien Croteau</w:t>
            </w:r>
          </w:p>
        </w:tc>
        <w:tc>
          <w:tcPr>
            <w:tcW w:w="4358" w:type="dxa"/>
          </w:tcPr>
          <w:p w14:paraId="14778D54" w14:textId="5A0175C9" w:rsidR="006D316B" w:rsidRPr="00AC6FF9" w:rsidRDefault="006D316B" w:rsidP="00590DCB">
            <w:pPr>
              <w:spacing w:after="0" w:line="240" w:lineRule="auto"/>
              <w:contextualSpacing/>
              <w:rPr>
                <w:lang w:val="fr-FR"/>
              </w:rPr>
            </w:pPr>
            <w:r w:rsidRPr="00AC6FF9">
              <w:rPr>
                <w:lang w:val="fr-FR"/>
              </w:rPr>
              <w:t>–</w:t>
            </w:r>
            <w:r w:rsidR="00EF0B16">
              <w:rPr>
                <w:lang w:val="fr-FR"/>
              </w:rPr>
              <w:t xml:space="preserve"> Vice-p</w:t>
            </w:r>
            <w:r w:rsidRPr="00AC6FF9">
              <w:rPr>
                <w:lang w:val="fr-FR"/>
              </w:rPr>
              <w:t>résident</w:t>
            </w:r>
            <w:r w:rsidR="00AE29EB">
              <w:rPr>
                <w:lang w:val="fr-FR"/>
              </w:rPr>
              <w:t xml:space="preserve"> </w:t>
            </w:r>
          </w:p>
        </w:tc>
      </w:tr>
      <w:tr w:rsidR="006D316B" w14:paraId="6E943D38" w14:textId="77777777" w:rsidTr="006A78FE">
        <w:tc>
          <w:tcPr>
            <w:tcW w:w="2694" w:type="dxa"/>
          </w:tcPr>
          <w:p w14:paraId="3C20BC98" w14:textId="77777777" w:rsidR="006D316B" w:rsidRDefault="006D316B" w:rsidP="00C25E0C">
            <w:pPr>
              <w:spacing w:after="0" w:line="240" w:lineRule="auto"/>
              <w:contextualSpacing/>
              <w:rPr>
                <w:lang w:val="fr-FR"/>
              </w:rPr>
            </w:pPr>
          </w:p>
        </w:tc>
        <w:tc>
          <w:tcPr>
            <w:tcW w:w="2835" w:type="dxa"/>
          </w:tcPr>
          <w:p w14:paraId="4EEFDADA" w14:textId="77777777" w:rsidR="006D316B" w:rsidRDefault="003350D7" w:rsidP="00C25E0C">
            <w:pPr>
              <w:spacing w:after="0" w:line="240" w:lineRule="auto"/>
              <w:contextualSpacing/>
              <w:rPr>
                <w:lang w:val="fr-FR"/>
              </w:rPr>
            </w:pPr>
            <w:r>
              <w:rPr>
                <w:lang w:val="fr-FR"/>
              </w:rPr>
              <w:t>Pauline Turenne</w:t>
            </w:r>
          </w:p>
        </w:tc>
        <w:tc>
          <w:tcPr>
            <w:tcW w:w="4358" w:type="dxa"/>
          </w:tcPr>
          <w:p w14:paraId="62ABA98C" w14:textId="66B2D705" w:rsidR="006D316B" w:rsidRDefault="006D316B" w:rsidP="00C25E0C">
            <w:pPr>
              <w:spacing w:after="0" w:line="240" w:lineRule="auto"/>
              <w:contextualSpacing/>
              <w:rPr>
                <w:lang w:val="fr-FR"/>
              </w:rPr>
            </w:pPr>
            <w:r w:rsidRPr="00AC6FF9">
              <w:rPr>
                <w:lang w:val="fr-FR"/>
              </w:rPr>
              <w:t>–</w:t>
            </w:r>
            <w:r>
              <w:rPr>
                <w:lang w:val="fr-FR"/>
              </w:rPr>
              <w:t xml:space="preserve"> </w:t>
            </w:r>
            <w:r w:rsidRPr="00AC6FF9">
              <w:rPr>
                <w:lang w:val="fr-FR"/>
              </w:rPr>
              <w:t>Secrétaire</w:t>
            </w:r>
            <w:r w:rsidR="000B3056">
              <w:rPr>
                <w:lang w:val="fr-FR"/>
              </w:rPr>
              <w:t xml:space="preserve">  (absente)</w:t>
            </w:r>
          </w:p>
        </w:tc>
      </w:tr>
      <w:tr w:rsidR="006D316B" w14:paraId="083C6312" w14:textId="77777777" w:rsidTr="006A78FE">
        <w:tc>
          <w:tcPr>
            <w:tcW w:w="2694" w:type="dxa"/>
          </w:tcPr>
          <w:p w14:paraId="47FD739F" w14:textId="77777777" w:rsidR="006D316B" w:rsidRDefault="006D316B" w:rsidP="00C25E0C">
            <w:pPr>
              <w:spacing w:after="0" w:line="240" w:lineRule="auto"/>
              <w:contextualSpacing/>
              <w:rPr>
                <w:lang w:val="fr-FR"/>
              </w:rPr>
            </w:pPr>
          </w:p>
        </w:tc>
        <w:tc>
          <w:tcPr>
            <w:tcW w:w="2835" w:type="dxa"/>
          </w:tcPr>
          <w:p w14:paraId="6149725A" w14:textId="77777777" w:rsidR="006D316B" w:rsidRDefault="003350D7" w:rsidP="00C25E0C">
            <w:pPr>
              <w:spacing w:after="0" w:line="240" w:lineRule="auto"/>
              <w:contextualSpacing/>
              <w:rPr>
                <w:lang w:val="fr-FR"/>
              </w:rPr>
            </w:pPr>
            <w:r>
              <w:rPr>
                <w:lang w:val="fr-FR"/>
              </w:rPr>
              <w:t>Roger Hup</w:t>
            </w:r>
            <w:r w:rsidRPr="00AC6FF9">
              <w:rPr>
                <w:lang w:val="fr-FR"/>
              </w:rPr>
              <w:t>é</w:t>
            </w:r>
          </w:p>
        </w:tc>
        <w:tc>
          <w:tcPr>
            <w:tcW w:w="4358" w:type="dxa"/>
          </w:tcPr>
          <w:p w14:paraId="59B4CD7F" w14:textId="6F7E98A5" w:rsidR="006D316B" w:rsidRDefault="006D316B" w:rsidP="00C25E0C">
            <w:pPr>
              <w:spacing w:after="0" w:line="240" w:lineRule="auto"/>
              <w:contextualSpacing/>
              <w:rPr>
                <w:lang w:val="fr-FR"/>
              </w:rPr>
            </w:pPr>
            <w:r w:rsidRPr="00AC6FF9">
              <w:rPr>
                <w:lang w:val="fr-FR"/>
              </w:rPr>
              <w:t>–</w:t>
            </w:r>
            <w:r>
              <w:rPr>
                <w:lang w:val="fr-FR"/>
              </w:rPr>
              <w:t xml:space="preserve"> </w:t>
            </w:r>
            <w:r w:rsidR="00AE29EB">
              <w:rPr>
                <w:lang w:val="fr-FR"/>
              </w:rPr>
              <w:t>Trésorier</w:t>
            </w:r>
          </w:p>
        </w:tc>
      </w:tr>
      <w:tr w:rsidR="006D316B" w14:paraId="3A5006A7" w14:textId="77777777" w:rsidTr="006A78FE">
        <w:tc>
          <w:tcPr>
            <w:tcW w:w="2694" w:type="dxa"/>
          </w:tcPr>
          <w:p w14:paraId="0FB16C87" w14:textId="77777777" w:rsidR="006D316B" w:rsidRDefault="006D316B" w:rsidP="00C25E0C">
            <w:pPr>
              <w:spacing w:after="0" w:line="240" w:lineRule="auto"/>
              <w:contextualSpacing/>
              <w:rPr>
                <w:lang w:val="fr-FR"/>
              </w:rPr>
            </w:pPr>
          </w:p>
        </w:tc>
        <w:tc>
          <w:tcPr>
            <w:tcW w:w="2835" w:type="dxa"/>
          </w:tcPr>
          <w:p w14:paraId="249D395B" w14:textId="77777777" w:rsidR="006D316B" w:rsidRDefault="006D316B" w:rsidP="00C25E0C">
            <w:pPr>
              <w:spacing w:after="0" w:line="240" w:lineRule="auto"/>
              <w:contextualSpacing/>
              <w:rPr>
                <w:lang w:val="fr-FR"/>
              </w:rPr>
            </w:pPr>
            <w:r w:rsidRPr="00AC6FF9">
              <w:rPr>
                <w:lang w:val="fr-FR"/>
              </w:rPr>
              <w:t>André Carrier</w:t>
            </w:r>
          </w:p>
        </w:tc>
        <w:tc>
          <w:tcPr>
            <w:tcW w:w="4358" w:type="dxa"/>
          </w:tcPr>
          <w:p w14:paraId="3EAE2862" w14:textId="683EAF21" w:rsidR="006D316B" w:rsidRDefault="006D316B" w:rsidP="00590DCB">
            <w:pPr>
              <w:spacing w:after="0" w:line="240" w:lineRule="auto"/>
              <w:contextualSpacing/>
              <w:rPr>
                <w:lang w:val="fr-FR"/>
              </w:rPr>
            </w:pPr>
            <w:r w:rsidRPr="00AC6FF9">
              <w:rPr>
                <w:lang w:val="fr-FR"/>
              </w:rPr>
              <w:t>–</w:t>
            </w:r>
            <w:r>
              <w:rPr>
                <w:lang w:val="fr-FR"/>
              </w:rPr>
              <w:t xml:space="preserve"> Président-</w:t>
            </w:r>
            <w:r w:rsidRPr="00AC6FF9">
              <w:rPr>
                <w:lang w:val="fr-FR"/>
              </w:rPr>
              <w:t>sortant</w:t>
            </w:r>
            <w:r w:rsidR="00AE29EB">
              <w:rPr>
                <w:lang w:val="fr-FR"/>
              </w:rPr>
              <w:t xml:space="preserve"> </w:t>
            </w:r>
          </w:p>
        </w:tc>
      </w:tr>
      <w:tr w:rsidR="006D316B" w14:paraId="36DDDDD1" w14:textId="77777777" w:rsidTr="006A78FE">
        <w:tc>
          <w:tcPr>
            <w:tcW w:w="2694" w:type="dxa"/>
          </w:tcPr>
          <w:p w14:paraId="2B1C0059" w14:textId="77777777" w:rsidR="006D316B" w:rsidRDefault="006D316B" w:rsidP="00C25E0C">
            <w:pPr>
              <w:spacing w:after="0" w:line="240" w:lineRule="auto"/>
              <w:contextualSpacing/>
              <w:rPr>
                <w:lang w:val="fr-FR"/>
              </w:rPr>
            </w:pPr>
          </w:p>
        </w:tc>
        <w:tc>
          <w:tcPr>
            <w:tcW w:w="2835" w:type="dxa"/>
          </w:tcPr>
          <w:p w14:paraId="6C461B57" w14:textId="77777777" w:rsidR="006D316B" w:rsidRDefault="003350D7" w:rsidP="00C25E0C">
            <w:pPr>
              <w:spacing w:after="0" w:line="240" w:lineRule="auto"/>
              <w:contextualSpacing/>
              <w:rPr>
                <w:lang w:val="fr-FR"/>
              </w:rPr>
            </w:pPr>
            <w:r>
              <w:rPr>
                <w:lang w:val="fr-FR"/>
              </w:rPr>
              <w:t xml:space="preserve">Roland </w:t>
            </w:r>
            <w:proofErr w:type="spellStart"/>
            <w:r>
              <w:rPr>
                <w:lang w:val="fr-FR"/>
              </w:rPr>
              <w:t>Lavall</w:t>
            </w:r>
            <w:r w:rsidRPr="00AC6FF9">
              <w:rPr>
                <w:lang w:val="fr-FR"/>
              </w:rPr>
              <w:t>é</w:t>
            </w:r>
            <w:r>
              <w:rPr>
                <w:lang w:val="fr-FR"/>
              </w:rPr>
              <w:t>e</w:t>
            </w:r>
            <w:proofErr w:type="spellEnd"/>
          </w:p>
        </w:tc>
        <w:tc>
          <w:tcPr>
            <w:tcW w:w="4358" w:type="dxa"/>
          </w:tcPr>
          <w:p w14:paraId="5893BD9C" w14:textId="12FEEBB8" w:rsidR="006D316B" w:rsidRDefault="006D316B" w:rsidP="00C25E0C">
            <w:pPr>
              <w:spacing w:after="0" w:line="240" w:lineRule="auto"/>
              <w:contextualSpacing/>
              <w:rPr>
                <w:lang w:val="fr-FR"/>
              </w:rPr>
            </w:pPr>
            <w:r w:rsidRPr="00AC6FF9">
              <w:rPr>
                <w:lang w:val="fr-FR"/>
              </w:rPr>
              <w:t>–</w:t>
            </w:r>
            <w:r>
              <w:rPr>
                <w:lang w:val="fr-FR"/>
              </w:rPr>
              <w:t xml:space="preserve"> </w:t>
            </w:r>
            <w:r w:rsidR="00AE29EB">
              <w:rPr>
                <w:lang w:val="fr-FR"/>
              </w:rPr>
              <w:t>Ai</w:t>
            </w:r>
            <w:r w:rsidRPr="00AC6FF9">
              <w:rPr>
                <w:lang w:val="fr-FR"/>
              </w:rPr>
              <w:t>né</w:t>
            </w:r>
            <w:r w:rsidR="00AE29EB">
              <w:rPr>
                <w:lang w:val="fr-FR"/>
              </w:rPr>
              <w:t xml:space="preserve"> (absent)</w:t>
            </w:r>
          </w:p>
        </w:tc>
      </w:tr>
      <w:tr w:rsidR="006D316B" w14:paraId="3427B17A" w14:textId="77777777" w:rsidTr="006A78FE">
        <w:tc>
          <w:tcPr>
            <w:tcW w:w="2694" w:type="dxa"/>
          </w:tcPr>
          <w:p w14:paraId="78937416" w14:textId="77777777" w:rsidR="006D316B" w:rsidRDefault="006D316B" w:rsidP="00C25E0C">
            <w:pPr>
              <w:spacing w:after="0" w:line="240" w:lineRule="auto"/>
              <w:contextualSpacing/>
              <w:rPr>
                <w:lang w:val="fr-FR"/>
              </w:rPr>
            </w:pPr>
          </w:p>
        </w:tc>
        <w:tc>
          <w:tcPr>
            <w:tcW w:w="2835" w:type="dxa"/>
          </w:tcPr>
          <w:p w14:paraId="4BD9760A" w14:textId="31913967" w:rsidR="006D316B" w:rsidRDefault="00AE29EB" w:rsidP="00FC58D6">
            <w:pPr>
              <w:spacing w:after="0" w:line="240" w:lineRule="auto"/>
              <w:contextualSpacing/>
              <w:rPr>
                <w:lang w:val="fr-FR"/>
              </w:rPr>
            </w:pPr>
            <w:r>
              <w:rPr>
                <w:lang w:val="fr-FR"/>
              </w:rPr>
              <w:t>France Lemay</w:t>
            </w:r>
            <w:r w:rsidR="005C6451">
              <w:rPr>
                <w:lang w:val="fr-FR"/>
              </w:rPr>
              <w:t xml:space="preserve"> </w:t>
            </w:r>
            <w:proofErr w:type="spellStart"/>
            <w:r w:rsidR="005C6451">
              <w:rPr>
                <w:lang w:val="fr-FR"/>
              </w:rPr>
              <w:t>Sib</w:t>
            </w:r>
            <w:r w:rsidR="00FC58D6">
              <w:rPr>
                <w:lang w:val="fr-FR"/>
              </w:rPr>
              <w:t>e</w:t>
            </w:r>
            <w:r w:rsidR="005C6451">
              <w:rPr>
                <w:lang w:val="fr-FR"/>
              </w:rPr>
              <w:t>lleau</w:t>
            </w:r>
            <w:proofErr w:type="spellEnd"/>
          </w:p>
        </w:tc>
        <w:tc>
          <w:tcPr>
            <w:tcW w:w="4358" w:type="dxa"/>
          </w:tcPr>
          <w:p w14:paraId="709235D2" w14:textId="4344D567" w:rsidR="006D316B" w:rsidRDefault="00FC58D6" w:rsidP="00FC58D6">
            <w:pPr>
              <w:spacing w:after="0" w:line="240" w:lineRule="auto"/>
              <w:contextualSpacing/>
              <w:rPr>
                <w:lang w:val="fr-FR"/>
              </w:rPr>
            </w:pPr>
            <w:r w:rsidRPr="00AC6FF9">
              <w:rPr>
                <w:lang w:val="fr-FR"/>
              </w:rPr>
              <w:t>–</w:t>
            </w:r>
            <w:r>
              <w:rPr>
                <w:lang w:val="fr-FR"/>
              </w:rPr>
              <w:t xml:space="preserve"> Ainée</w:t>
            </w:r>
          </w:p>
        </w:tc>
      </w:tr>
      <w:tr w:rsidR="006D316B" w14:paraId="29F02BD3" w14:textId="77777777" w:rsidTr="006A78FE">
        <w:tc>
          <w:tcPr>
            <w:tcW w:w="2694" w:type="dxa"/>
          </w:tcPr>
          <w:p w14:paraId="71D05648" w14:textId="77777777" w:rsidR="006D316B" w:rsidRDefault="006D316B" w:rsidP="00C25E0C">
            <w:pPr>
              <w:spacing w:after="0" w:line="240" w:lineRule="auto"/>
              <w:contextualSpacing/>
              <w:rPr>
                <w:lang w:val="fr-FR"/>
              </w:rPr>
            </w:pPr>
          </w:p>
        </w:tc>
        <w:tc>
          <w:tcPr>
            <w:tcW w:w="2835" w:type="dxa"/>
          </w:tcPr>
          <w:p w14:paraId="608AF480" w14:textId="77777777" w:rsidR="006D316B" w:rsidRDefault="006D316B" w:rsidP="00C25E0C">
            <w:pPr>
              <w:spacing w:after="0" w:line="240" w:lineRule="auto"/>
              <w:contextualSpacing/>
              <w:rPr>
                <w:lang w:val="fr-FR"/>
              </w:rPr>
            </w:pPr>
            <w:r w:rsidRPr="00AC6FF9">
              <w:rPr>
                <w:lang w:val="fr-FR"/>
              </w:rPr>
              <w:t>Ashley Lemoine</w:t>
            </w:r>
          </w:p>
        </w:tc>
        <w:tc>
          <w:tcPr>
            <w:tcW w:w="4358" w:type="dxa"/>
          </w:tcPr>
          <w:p w14:paraId="4DD2C584" w14:textId="10BB87EC" w:rsidR="006D316B" w:rsidRDefault="006D316B" w:rsidP="00C25E0C">
            <w:pPr>
              <w:spacing w:after="0" w:line="240" w:lineRule="auto"/>
              <w:contextualSpacing/>
              <w:rPr>
                <w:lang w:val="fr-FR"/>
              </w:rPr>
            </w:pPr>
            <w:r w:rsidRPr="00AC6FF9">
              <w:rPr>
                <w:lang w:val="fr-FR"/>
              </w:rPr>
              <w:t>–</w:t>
            </w:r>
            <w:r>
              <w:rPr>
                <w:lang w:val="fr-FR"/>
              </w:rPr>
              <w:t xml:space="preserve"> </w:t>
            </w:r>
            <w:r w:rsidRPr="00AC6FF9">
              <w:rPr>
                <w:lang w:val="fr-FR"/>
              </w:rPr>
              <w:t>Jeunesse</w:t>
            </w:r>
            <w:r w:rsidR="00AE29EB">
              <w:rPr>
                <w:lang w:val="fr-FR"/>
              </w:rPr>
              <w:t xml:space="preserve"> (absente)</w:t>
            </w:r>
          </w:p>
        </w:tc>
      </w:tr>
      <w:tr w:rsidR="006D316B" w14:paraId="604F361C" w14:textId="77777777" w:rsidTr="006A78FE">
        <w:tc>
          <w:tcPr>
            <w:tcW w:w="2694" w:type="dxa"/>
          </w:tcPr>
          <w:p w14:paraId="7DCE1371" w14:textId="77777777" w:rsidR="006D316B" w:rsidRDefault="006D316B" w:rsidP="00C25E0C">
            <w:pPr>
              <w:spacing w:after="0" w:line="240" w:lineRule="auto"/>
              <w:contextualSpacing/>
              <w:rPr>
                <w:lang w:val="fr-FR"/>
              </w:rPr>
            </w:pPr>
          </w:p>
        </w:tc>
        <w:tc>
          <w:tcPr>
            <w:tcW w:w="2835" w:type="dxa"/>
          </w:tcPr>
          <w:p w14:paraId="65CCD56D" w14:textId="77777777" w:rsidR="006D316B" w:rsidRDefault="006D316B" w:rsidP="00C25E0C">
            <w:pPr>
              <w:spacing w:after="0" w:line="240" w:lineRule="auto"/>
              <w:contextualSpacing/>
              <w:rPr>
                <w:lang w:val="fr-FR"/>
              </w:rPr>
            </w:pPr>
            <w:r>
              <w:rPr>
                <w:lang w:val="fr-FR"/>
              </w:rPr>
              <w:t>David Dandeneau</w:t>
            </w:r>
          </w:p>
        </w:tc>
        <w:tc>
          <w:tcPr>
            <w:tcW w:w="4358" w:type="dxa"/>
          </w:tcPr>
          <w:p w14:paraId="7E24AEB4" w14:textId="055A2641" w:rsidR="006D316B" w:rsidRDefault="006D316B" w:rsidP="00C25E0C">
            <w:pPr>
              <w:spacing w:after="0" w:line="240" w:lineRule="auto"/>
              <w:contextualSpacing/>
              <w:rPr>
                <w:lang w:val="fr-FR"/>
              </w:rPr>
            </w:pPr>
            <w:r w:rsidRPr="00AC6FF9">
              <w:rPr>
                <w:lang w:val="fr-FR"/>
              </w:rPr>
              <w:t>–</w:t>
            </w:r>
            <w:r>
              <w:rPr>
                <w:lang w:val="fr-FR"/>
              </w:rPr>
              <w:t xml:space="preserve"> Historien</w:t>
            </w:r>
            <w:r w:rsidR="00AE29EB">
              <w:rPr>
                <w:lang w:val="fr-FR"/>
              </w:rPr>
              <w:t xml:space="preserve"> (absent)</w:t>
            </w:r>
          </w:p>
        </w:tc>
      </w:tr>
    </w:tbl>
    <w:p w14:paraId="59DBC0CA" w14:textId="77777777" w:rsidR="006D316B" w:rsidRDefault="006D316B" w:rsidP="006D316B">
      <w:pPr>
        <w:spacing w:line="240" w:lineRule="auto"/>
        <w:contextualSpacing/>
        <w:rPr>
          <w:lang w:val="fr-FR"/>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2835"/>
        <w:gridCol w:w="4358"/>
      </w:tblGrid>
      <w:tr w:rsidR="006D316B" w14:paraId="46F11052" w14:textId="77777777" w:rsidTr="009254B6">
        <w:tc>
          <w:tcPr>
            <w:tcW w:w="2694" w:type="dxa"/>
          </w:tcPr>
          <w:p w14:paraId="5E7FDF72" w14:textId="77777777" w:rsidR="006D316B" w:rsidRPr="000F0E5C" w:rsidRDefault="00462549" w:rsidP="00C25E0C">
            <w:pPr>
              <w:spacing w:after="0" w:line="240" w:lineRule="auto"/>
              <w:contextualSpacing/>
              <w:rPr>
                <w:b/>
                <w:lang w:val="fr-FR"/>
              </w:rPr>
            </w:pPr>
            <w:r>
              <w:rPr>
                <w:b/>
                <w:lang w:val="fr-FR"/>
              </w:rPr>
              <w:t>Membres et I</w:t>
            </w:r>
            <w:r w:rsidR="006D316B" w:rsidRPr="000F0E5C">
              <w:rPr>
                <w:b/>
                <w:lang w:val="fr-FR"/>
              </w:rPr>
              <w:t>nvités</w:t>
            </w:r>
          </w:p>
        </w:tc>
        <w:tc>
          <w:tcPr>
            <w:tcW w:w="2835" w:type="dxa"/>
          </w:tcPr>
          <w:p w14:paraId="6AABFEFD" w14:textId="51071263" w:rsidR="006D316B" w:rsidRDefault="00FC58D6" w:rsidP="00C25E0C">
            <w:pPr>
              <w:spacing w:after="0" w:line="240" w:lineRule="auto"/>
              <w:contextualSpacing/>
              <w:rPr>
                <w:lang w:val="fr-FR"/>
              </w:rPr>
            </w:pPr>
            <w:r>
              <w:rPr>
                <w:lang w:val="fr-FR"/>
              </w:rPr>
              <w:t>Gabriel Dufault</w:t>
            </w:r>
          </w:p>
        </w:tc>
        <w:tc>
          <w:tcPr>
            <w:tcW w:w="4358" w:type="dxa"/>
          </w:tcPr>
          <w:p w14:paraId="6362234C" w14:textId="6EE68E8E" w:rsidR="006D316B" w:rsidRDefault="00FC58D6" w:rsidP="00C25E0C">
            <w:pPr>
              <w:spacing w:after="0" w:line="240" w:lineRule="auto"/>
              <w:contextualSpacing/>
              <w:rPr>
                <w:lang w:val="fr-FR"/>
              </w:rPr>
            </w:pPr>
            <w:r>
              <w:rPr>
                <w:lang w:val="fr-FR"/>
              </w:rPr>
              <w:t>Evelyn Carrier</w:t>
            </w:r>
          </w:p>
        </w:tc>
      </w:tr>
      <w:tr w:rsidR="006D316B" w14:paraId="2EFF1ADA" w14:textId="77777777" w:rsidTr="009254B6">
        <w:tc>
          <w:tcPr>
            <w:tcW w:w="2694" w:type="dxa"/>
          </w:tcPr>
          <w:p w14:paraId="290C0157" w14:textId="77777777" w:rsidR="006D316B" w:rsidRDefault="006D316B" w:rsidP="00C25E0C">
            <w:pPr>
              <w:spacing w:after="0" w:line="240" w:lineRule="auto"/>
              <w:contextualSpacing/>
              <w:rPr>
                <w:lang w:val="fr-FR"/>
              </w:rPr>
            </w:pPr>
          </w:p>
        </w:tc>
        <w:tc>
          <w:tcPr>
            <w:tcW w:w="2835" w:type="dxa"/>
          </w:tcPr>
          <w:p w14:paraId="4C9C417E" w14:textId="1759316A" w:rsidR="006D316B" w:rsidRDefault="00FC58D6" w:rsidP="00C25E0C">
            <w:pPr>
              <w:spacing w:after="0" w:line="240" w:lineRule="auto"/>
              <w:contextualSpacing/>
              <w:rPr>
                <w:lang w:val="fr-FR"/>
              </w:rPr>
            </w:pPr>
            <w:r>
              <w:rPr>
                <w:lang w:val="fr-FR"/>
              </w:rPr>
              <w:t>Andre Croteau</w:t>
            </w:r>
          </w:p>
        </w:tc>
        <w:tc>
          <w:tcPr>
            <w:tcW w:w="4358" w:type="dxa"/>
          </w:tcPr>
          <w:p w14:paraId="21896547" w14:textId="0DC47CD8" w:rsidR="006D316B" w:rsidRDefault="00FC58D6" w:rsidP="00C25E0C">
            <w:pPr>
              <w:spacing w:after="0" w:line="240" w:lineRule="auto"/>
              <w:contextualSpacing/>
              <w:rPr>
                <w:lang w:val="fr-FR"/>
              </w:rPr>
            </w:pPr>
            <w:r>
              <w:rPr>
                <w:lang w:val="fr-FR"/>
              </w:rPr>
              <w:t>Jonelle Hupé</w:t>
            </w:r>
          </w:p>
        </w:tc>
      </w:tr>
      <w:tr w:rsidR="006D316B" w14:paraId="29CE758B" w14:textId="77777777" w:rsidTr="009254B6">
        <w:tc>
          <w:tcPr>
            <w:tcW w:w="2694" w:type="dxa"/>
          </w:tcPr>
          <w:p w14:paraId="0BB5F0AB" w14:textId="77777777" w:rsidR="006D316B" w:rsidRDefault="006D316B" w:rsidP="00C25E0C">
            <w:pPr>
              <w:spacing w:after="0" w:line="240" w:lineRule="auto"/>
              <w:contextualSpacing/>
              <w:rPr>
                <w:lang w:val="fr-FR"/>
              </w:rPr>
            </w:pPr>
          </w:p>
        </w:tc>
        <w:tc>
          <w:tcPr>
            <w:tcW w:w="2835" w:type="dxa"/>
          </w:tcPr>
          <w:p w14:paraId="5DDE90EF" w14:textId="53C973FE" w:rsidR="006D316B" w:rsidRDefault="00FC58D6" w:rsidP="00C25E0C">
            <w:pPr>
              <w:spacing w:after="0" w:line="240" w:lineRule="auto"/>
              <w:contextualSpacing/>
              <w:rPr>
                <w:lang w:val="fr-FR"/>
              </w:rPr>
            </w:pPr>
            <w:r>
              <w:rPr>
                <w:lang w:val="fr-FR"/>
              </w:rPr>
              <w:t xml:space="preserve">Emilie </w:t>
            </w:r>
            <w:proofErr w:type="spellStart"/>
            <w:r>
              <w:rPr>
                <w:lang w:val="fr-FR"/>
              </w:rPr>
              <w:t>Sibelleau</w:t>
            </w:r>
            <w:proofErr w:type="spellEnd"/>
          </w:p>
        </w:tc>
        <w:tc>
          <w:tcPr>
            <w:tcW w:w="4358" w:type="dxa"/>
          </w:tcPr>
          <w:p w14:paraId="3E6AFF3C" w14:textId="46276108" w:rsidR="006D316B" w:rsidRDefault="00FC58D6" w:rsidP="00C25E0C">
            <w:pPr>
              <w:spacing w:after="0" w:line="240" w:lineRule="auto"/>
              <w:contextualSpacing/>
              <w:rPr>
                <w:lang w:val="fr-FR"/>
              </w:rPr>
            </w:pPr>
            <w:r>
              <w:rPr>
                <w:lang w:val="fr-FR"/>
              </w:rPr>
              <w:t>Gisele Petit</w:t>
            </w:r>
          </w:p>
        </w:tc>
      </w:tr>
      <w:tr w:rsidR="006D316B" w14:paraId="0067ADA1" w14:textId="77777777" w:rsidTr="009254B6">
        <w:tc>
          <w:tcPr>
            <w:tcW w:w="2694" w:type="dxa"/>
          </w:tcPr>
          <w:p w14:paraId="708019AE" w14:textId="77777777" w:rsidR="006D316B" w:rsidRDefault="006D316B" w:rsidP="00C25E0C">
            <w:pPr>
              <w:spacing w:after="0" w:line="240" w:lineRule="auto"/>
              <w:contextualSpacing/>
              <w:rPr>
                <w:lang w:val="fr-FR"/>
              </w:rPr>
            </w:pPr>
          </w:p>
        </w:tc>
        <w:tc>
          <w:tcPr>
            <w:tcW w:w="2835" w:type="dxa"/>
          </w:tcPr>
          <w:p w14:paraId="7D660D49" w14:textId="202963CE" w:rsidR="006D316B" w:rsidRDefault="00FC58D6" w:rsidP="00FC58D6">
            <w:pPr>
              <w:spacing w:after="0" w:line="240" w:lineRule="auto"/>
              <w:contextualSpacing/>
              <w:rPr>
                <w:lang w:val="fr-FR"/>
              </w:rPr>
            </w:pPr>
            <w:r>
              <w:rPr>
                <w:lang w:val="fr-FR"/>
              </w:rPr>
              <w:t>Agnès Remillard</w:t>
            </w:r>
          </w:p>
        </w:tc>
        <w:tc>
          <w:tcPr>
            <w:tcW w:w="4358" w:type="dxa"/>
          </w:tcPr>
          <w:p w14:paraId="4F18AB12" w14:textId="654DB366" w:rsidR="006D316B" w:rsidRDefault="006D316B" w:rsidP="00C25E0C">
            <w:pPr>
              <w:spacing w:after="0" w:line="240" w:lineRule="auto"/>
              <w:contextualSpacing/>
              <w:rPr>
                <w:lang w:val="fr-FR"/>
              </w:rPr>
            </w:pPr>
          </w:p>
        </w:tc>
      </w:tr>
    </w:tbl>
    <w:p w14:paraId="089F2AD4" w14:textId="77777777" w:rsidR="006D316B" w:rsidRDefault="006D316B" w:rsidP="006D316B">
      <w:pPr>
        <w:spacing w:line="240" w:lineRule="auto"/>
        <w:contextualSpacing/>
        <w:rPr>
          <w:lang w:val="fr-FR"/>
        </w:rPr>
      </w:pPr>
    </w:p>
    <w:p w14:paraId="5D3ABD0A" w14:textId="77777777" w:rsidR="006D316B" w:rsidRDefault="006D316B" w:rsidP="006D316B">
      <w:pPr>
        <w:spacing w:line="240" w:lineRule="auto"/>
        <w:contextualSpacing/>
        <w:rPr>
          <w:lang w:val="fr-FR"/>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567"/>
        <w:gridCol w:w="7193"/>
      </w:tblGrid>
      <w:tr w:rsidR="006D316B" w:rsidRPr="00F5423D" w14:paraId="224D23CE" w14:textId="77777777" w:rsidTr="006A78FE">
        <w:tc>
          <w:tcPr>
            <w:tcW w:w="2127" w:type="dxa"/>
          </w:tcPr>
          <w:p w14:paraId="3173010D" w14:textId="7B05887E" w:rsidR="006D316B" w:rsidRDefault="00590DCB" w:rsidP="000B3056">
            <w:pPr>
              <w:spacing w:after="0" w:line="240" w:lineRule="auto"/>
              <w:contextualSpacing/>
              <w:rPr>
                <w:lang w:val="fr-FR"/>
              </w:rPr>
            </w:pPr>
            <w:r>
              <w:rPr>
                <w:lang w:val="fr-FR"/>
              </w:rPr>
              <w:t>#13-0</w:t>
            </w:r>
            <w:r w:rsidR="000B3056">
              <w:rPr>
                <w:lang w:val="fr-FR"/>
              </w:rPr>
              <w:t>9</w:t>
            </w:r>
            <w:r>
              <w:rPr>
                <w:lang w:val="fr-FR"/>
              </w:rPr>
              <w:t>-</w:t>
            </w:r>
            <w:r w:rsidR="000B3056">
              <w:rPr>
                <w:lang w:val="fr-FR"/>
              </w:rPr>
              <w:t>04</w:t>
            </w:r>
            <w:r w:rsidR="008653D9">
              <w:rPr>
                <w:lang w:val="fr-FR"/>
              </w:rPr>
              <w:t>-01</w:t>
            </w:r>
          </w:p>
        </w:tc>
        <w:tc>
          <w:tcPr>
            <w:tcW w:w="567" w:type="dxa"/>
          </w:tcPr>
          <w:p w14:paraId="23FC1017" w14:textId="77777777" w:rsidR="006D316B" w:rsidRDefault="006D316B" w:rsidP="00C25E0C">
            <w:pPr>
              <w:spacing w:after="0" w:line="240" w:lineRule="auto"/>
              <w:contextualSpacing/>
              <w:rPr>
                <w:lang w:val="fr-FR"/>
              </w:rPr>
            </w:pPr>
            <w:r>
              <w:rPr>
                <w:lang w:val="fr-FR"/>
              </w:rPr>
              <w:t>1)</w:t>
            </w:r>
          </w:p>
        </w:tc>
        <w:tc>
          <w:tcPr>
            <w:tcW w:w="7193" w:type="dxa"/>
          </w:tcPr>
          <w:p w14:paraId="1801F6F5" w14:textId="77777777" w:rsidR="006D316B" w:rsidRPr="00646E00" w:rsidRDefault="006D316B" w:rsidP="00C25E0C">
            <w:pPr>
              <w:spacing w:after="0" w:line="240" w:lineRule="auto"/>
              <w:contextualSpacing/>
              <w:rPr>
                <w:bCs/>
                <w:lang w:val="fr-FR"/>
              </w:rPr>
            </w:pPr>
            <w:r w:rsidRPr="002554D9">
              <w:rPr>
                <w:b/>
                <w:lang w:val="fr-FR"/>
              </w:rPr>
              <w:t>Ouverture de la réunion</w:t>
            </w:r>
            <w:r w:rsidRPr="00AC6FF9">
              <w:rPr>
                <w:lang w:val="fr-FR"/>
              </w:rPr>
              <w:t xml:space="preserve"> – </w:t>
            </w:r>
            <w:r w:rsidR="00D232E5" w:rsidRPr="00646E00">
              <w:rPr>
                <w:bCs/>
                <w:lang w:val="fr-FR"/>
              </w:rPr>
              <w:t>Marc Boyer</w:t>
            </w:r>
          </w:p>
          <w:p w14:paraId="1E6BDC1D" w14:textId="32B10E67" w:rsidR="006D316B" w:rsidRDefault="006D316B" w:rsidP="00C25E0C">
            <w:pPr>
              <w:spacing w:after="0" w:line="240" w:lineRule="auto"/>
              <w:contextualSpacing/>
              <w:rPr>
                <w:b/>
                <w:lang w:val="fr-FR"/>
              </w:rPr>
            </w:pPr>
            <w:r w:rsidRPr="002554D9">
              <w:rPr>
                <w:b/>
                <w:lang w:val="fr-FR"/>
              </w:rPr>
              <w:t>Prière d’ouverture</w:t>
            </w:r>
            <w:r w:rsidRPr="00646E00">
              <w:rPr>
                <w:lang w:val="fr-FR"/>
              </w:rPr>
              <w:t xml:space="preserve"> – </w:t>
            </w:r>
            <w:r w:rsidR="00717AD9">
              <w:rPr>
                <w:lang w:val="fr-FR"/>
              </w:rPr>
              <w:t>France Lemay</w:t>
            </w:r>
          </w:p>
          <w:p w14:paraId="2AE80679" w14:textId="77777777" w:rsidR="006D316B" w:rsidRDefault="006D316B" w:rsidP="00C25E0C">
            <w:pPr>
              <w:spacing w:after="0" w:line="240" w:lineRule="auto"/>
              <w:contextualSpacing/>
              <w:rPr>
                <w:lang w:val="fr-FR"/>
              </w:rPr>
            </w:pPr>
          </w:p>
        </w:tc>
      </w:tr>
      <w:tr w:rsidR="00B03A0D" w:rsidRPr="00B03A0D" w14:paraId="3ABA5DE5" w14:textId="77777777" w:rsidTr="006A78FE">
        <w:tc>
          <w:tcPr>
            <w:tcW w:w="2127" w:type="dxa"/>
          </w:tcPr>
          <w:p w14:paraId="04635322" w14:textId="28BC0489" w:rsidR="00B03A0D" w:rsidRDefault="00590DCB" w:rsidP="00C25E0C">
            <w:pPr>
              <w:spacing w:after="0" w:line="240" w:lineRule="auto"/>
              <w:contextualSpacing/>
              <w:rPr>
                <w:lang w:val="fr-FR"/>
              </w:rPr>
            </w:pPr>
            <w:r>
              <w:rPr>
                <w:lang w:val="fr-FR"/>
              </w:rPr>
              <w:t>#13-</w:t>
            </w:r>
            <w:r w:rsidR="000B3056">
              <w:rPr>
                <w:lang w:val="fr-FR"/>
              </w:rPr>
              <w:t>09-04</w:t>
            </w:r>
            <w:r w:rsidR="00AE29EB">
              <w:rPr>
                <w:lang w:val="fr-FR"/>
              </w:rPr>
              <w:t>-0</w:t>
            </w:r>
            <w:r w:rsidR="000E0B96">
              <w:rPr>
                <w:lang w:val="fr-FR"/>
              </w:rPr>
              <w:t>2</w:t>
            </w:r>
          </w:p>
        </w:tc>
        <w:tc>
          <w:tcPr>
            <w:tcW w:w="567" w:type="dxa"/>
          </w:tcPr>
          <w:p w14:paraId="7178E2CA" w14:textId="77777777" w:rsidR="00B03A0D" w:rsidRDefault="00B03A0D" w:rsidP="00C25E0C">
            <w:pPr>
              <w:spacing w:after="0" w:line="240" w:lineRule="auto"/>
              <w:contextualSpacing/>
              <w:rPr>
                <w:lang w:val="fr-FR"/>
              </w:rPr>
            </w:pPr>
            <w:r>
              <w:rPr>
                <w:lang w:val="fr-FR"/>
              </w:rPr>
              <w:t>2)</w:t>
            </w:r>
          </w:p>
        </w:tc>
        <w:tc>
          <w:tcPr>
            <w:tcW w:w="7193" w:type="dxa"/>
          </w:tcPr>
          <w:p w14:paraId="45A15C5D" w14:textId="77777777" w:rsidR="00B03A0D" w:rsidRDefault="00B03A0D" w:rsidP="00C25E0C">
            <w:pPr>
              <w:spacing w:after="0" w:line="240" w:lineRule="auto"/>
              <w:contextualSpacing/>
              <w:rPr>
                <w:b/>
                <w:bCs/>
                <w:lang w:val="fr-FR"/>
              </w:rPr>
            </w:pPr>
            <w:r>
              <w:rPr>
                <w:b/>
                <w:bCs/>
                <w:lang w:val="fr-FR"/>
              </w:rPr>
              <w:t>Adoption de l’ordre du jour</w:t>
            </w:r>
          </w:p>
          <w:p w14:paraId="5A6134B9" w14:textId="4207672F" w:rsidR="00B03A0D" w:rsidRDefault="00B03A0D" w:rsidP="00C25E0C">
            <w:pPr>
              <w:spacing w:after="0" w:line="240" w:lineRule="auto"/>
              <w:contextualSpacing/>
              <w:rPr>
                <w:bCs/>
                <w:lang w:val="fr-FR"/>
              </w:rPr>
            </w:pPr>
            <w:r w:rsidRPr="00B03A0D">
              <w:rPr>
                <w:bCs/>
                <w:lang w:val="fr-FR"/>
              </w:rPr>
              <w:t xml:space="preserve">Proposé par </w:t>
            </w:r>
            <w:r w:rsidR="00717AD9">
              <w:rPr>
                <w:bCs/>
                <w:lang w:val="fr-FR"/>
              </w:rPr>
              <w:t>Roger Hupé</w:t>
            </w:r>
          </w:p>
          <w:p w14:paraId="5E308E59" w14:textId="7A687AFA" w:rsidR="00B03A0D" w:rsidRDefault="00B03A0D" w:rsidP="00C25E0C">
            <w:pPr>
              <w:spacing w:after="0" w:line="240" w:lineRule="auto"/>
              <w:contextualSpacing/>
              <w:rPr>
                <w:bCs/>
                <w:lang w:val="fr-FR"/>
              </w:rPr>
            </w:pPr>
            <w:r>
              <w:rPr>
                <w:bCs/>
                <w:lang w:val="fr-FR"/>
              </w:rPr>
              <w:t>Appuy</w:t>
            </w:r>
            <w:r w:rsidRPr="00B03A0D">
              <w:rPr>
                <w:bCs/>
                <w:lang w:val="fr-FR"/>
              </w:rPr>
              <w:t>é</w:t>
            </w:r>
            <w:r>
              <w:rPr>
                <w:bCs/>
                <w:lang w:val="fr-FR"/>
              </w:rPr>
              <w:t xml:space="preserve"> par</w:t>
            </w:r>
            <w:r w:rsidR="00AA12DE">
              <w:rPr>
                <w:bCs/>
                <w:lang w:val="fr-FR"/>
              </w:rPr>
              <w:t xml:space="preserve"> </w:t>
            </w:r>
            <w:r w:rsidR="00590DCB">
              <w:rPr>
                <w:bCs/>
                <w:lang w:val="fr-FR"/>
              </w:rPr>
              <w:t>Lucien Croteau</w:t>
            </w:r>
          </w:p>
          <w:p w14:paraId="07D1D0D1" w14:textId="77777777" w:rsidR="00B03A0D" w:rsidRPr="00B03A0D" w:rsidRDefault="00B03A0D" w:rsidP="00C25E0C">
            <w:pPr>
              <w:spacing w:after="0" w:line="240" w:lineRule="auto"/>
              <w:contextualSpacing/>
              <w:rPr>
                <w:bCs/>
                <w:lang w:val="fr-FR"/>
              </w:rPr>
            </w:pPr>
            <w:r>
              <w:rPr>
                <w:bCs/>
                <w:lang w:val="fr-FR"/>
              </w:rPr>
              <w:t>Adopt</w:t>
            </w:r>
            <w:r w:rsidRPr="00B03A0D">
              <w:rPr>
                <w:bCs/>
                <w:lang w:val="fr-FR"/>
              </w:rPr>
              <w:t>é</w:t>
            </w:r>
          </w:p>
          <w:p w14:paraId="1744854B" w14:textId="77777777" w:rsidR="00B03A0D" w:rsidRDefault="00B03A0D" w:rsidP="00C25E0C">
            <w:pPr>
              <w:spacing w:after="0" w:line="240" w:lineRule="auto"/>
              <w:contextualSpacing/>
              <w:rPr>
                <w:lang w:val="fr-FR"/>
              </w:rPr>
            </w:pPr>
          </w:p>
        </w:tc>
      </w:tr>
      <w:tr w:rsidR="00B03A0D" w:rsidRPr="00B03A0D" w14:paraId="0D6795A1" w14:textId="77777777" w:rsidTr="006A78FE">
        <w:tc>
          <w:tcPr>
            <w:tcW w:w="2127" w:type="dxa"/>
          </w:tcPr>
          <w:p w14:paraId="1AB0F741" w14:textId="30D61800" w:rsidR="00B03A0D" w:rsidRDefault="00590DCB" w:rsidP="00C25E0C">
            <w:pPr>
              <w:spacing w:after="0" w:line="240" w:lineRule="auto"/>
              <w:contextualSpacing/>
              <w:rPr>
                <w:lang w:val="fr-FR"/>
              </w:rPr>
            </w:pPr>
            <w:r>
              <w:rPr>
                <w:lang w:val="fr-FR"/>
              </w:rPr>
              <w:t>#13-</w:t>
            </w:r>
            <w:r w:rsidR="000B3056">
              <w:rPr>
                <w:lang w:val="fr-FR"/>
              </w:rPr>
              <w:t>09-04</w:t>
            </w:r>
            <w:r w:rsidR="000E0B96">
              <w:rPr>
                <w:lang w:val="fr-FR"/>
              </w:rPr>
              <w:t>-03</w:t>
            </w:r>
          </w:p>
        </w:tc>
        <w:tc>
          <w:tcPr>
            <w:tcW w:w="567" w:type="dxa"/>
          </w:tcPr>
          <w:p w14:paraId="120A4305" w14:textId="77777777" w:rsidR="00B03A0D" w:rsidRDefault="00B03A0D" w:rsidP="00C25E0C">
            <w:pPr>
              <w:spacing w:after="0" w:line="240" w:lineRule="auto"/>
              <w:contextualSpacing/>
              <w:rPr>
                <w:lang w:val="fr-FR"/>
              </w:rPr>
            </w:pPr>
            <w:r>
              <w:rPr>
                <w:lang w:val="fr-FR"/>
              </w:rPr>
              <w:t>3)</w:t>
            </w:r>
          </w:p>
        </w:tc>
        <w:tc>
          <w:tcPr>
            <w:tcW w:w="7193" w:type="dxa"/>
          </w:tcPr>
          <w:p w14:paraId="2EB9D874" w14:textId="69C0B637" w:rsidR="00B03A0D" w:rsidRDefault="00B03A0D" w:rsidP="00C25E0C">
            <w:pPr>
              <w:spacing w:after="0" w:line="240" w:lineRule="auto"/>
              <w:contextualSpacing/>
              <w:rPr>
                <w:bCs/>
                <w:lang w:val="fr-FR"/>
              </w:rPr>
            </w:pPr>
            <w:r>
              <w:rPr>
                <w:b/>
                <w:bCs/>
                <w:lang w:val="fr-FR"/>
              </w:rPr>
              <w:t xml:space="preserve">Adoption et suivi du procès-verbal du </w:t>
            </w:r>
            <w:r w:rsidR="00590DCB">
              <w:rPr>
                <w:b/>
                <w:bCs/>
                <w:lang w:val="fr-FR"/>
              </w:rPr>
              <w:t>20 mars 2013</w:t>
            </w:r>
          </w:p>
          <w:p w14:paraId="2AB1B87A" w14:textId="312814C6" w:rsidR="00B03A0D" w:rsidRDefault="00B03A0D" w:rsidP="00C25E0C">
            <w:pPr>
              <w:spacing w:after="0" w:line="240" w:lineRule="auto"/>
              <w:contextualSpacing/>
              <w:rPr>
                <w:bCs/>
                <w:lang w:val="fr-FR"/>
              </w:rPr>
            </w:pPr>
            <w:r w:rsidRPr="00B03A0D">
              <w:rPr>
                <w:bCs/>
                <w:lang w:val="fr-FR"/>
              </w:rPr>
              <w:t xml:space="preserve">Proposé par </w:t>
            </w:r>
            <w:r w:rsidR="00717AD9">
              <w:rPr>
                <w:bCs/>
                <w:lang w:val="fr-FR"/>
              </w:rPr>
              <w:t>André</w:t>
            </w:r>
            <w:r w:rsidR="00590DCB">
              <w:rPr>
                <w:bCs/>
                <w:lang w:val="fr-FR"/>
              </w:rPr>
              <w:t xml:space="preserve"> Croteau</w:t>
            </w:r>
          </w:p>
          <w:p w14:paraId="7EFEEE18" w14:textId="44A587A6" w:rsidR="00B03A0D" w:rsidRDefault="00B03A0D" w:rsidP="00C25E0C">
            <w:pPr>
              <w:spacing w:after="0" w:line="240" w:lineRule="auto"/>
              <w:contextualSpacing/>
              <w:rPr>
                <w:bCs/>
                <w:lang w:val="fr-FR"/>
              </w:rPr>
            </w:pPr>
            <w:r>
              <w:rPr>
                <w:bCs/>
                <w:lang w:val="fr-FR"/>
              </w:rPr>
              <w:t>Appuy</w:t>
            </w:r>
            <w:r w:rsidRPr="00B03A0D">
              <w:rPr>
                <w:bCs/>
                <w:lang w:val="fr-FR"/>
              </w:rPr>
              <w:t>é</w:t>
            </w:r>
            <w:r>
              <w:rPr>
                <w:bCs/>
                <w:lang w:val="fr-FR"/>
              </w:rPr>
              <w:t xml:space="preserve"> par</w:t>
            </w:r>
            <w:r w:rsidR="008653D9">
              <w:rPr>
                <w:bCs/>
                <w:lang w:val="fr-FR"/>
              </w:rPr>
              <w:t xml:space="preserve"> </w:t>
            </w:r>
            <w:r w:rsidR="00717AD9">
              <w:rPr>
                <w:bCs/>
                <w:lang w:val="fr-FR"/>
              </w:rPr>
              <w:t>France Lemay</w:t>
            </w:r>
          </w:p>
          <w:p w14:paraId="3474363E" w14:textId="77777777" w:rsidR="00B03A0D" w:rsidRDefault="00B03A0D" w:rsidP="00C25E0C">
            <w:pPr>
              <w:spacing w:after="0" w:line="240" w:lineRule="auto"/>
              <w:contextualSpacing/>
              <w:rPr>
                <w:bCs/>
                <w:lang w:val="fr-FR"/>
              </w:rPr>
            </w:pPr>
            <w:r>
              <w:rPr>
                <w:bCs/>
                <w:lang w:val="fr-FR"/>
              </w:rPr>
              <w:t>Adopt</w:t>
            </w:r>
            <w:r w:rsidRPr="00B03A0D">
              <w:rPr>
                <w:bCs/>
                <w:lang w:val="fr-FR"/>
              </w:rPr>
              <w:t>é</w:t>
            </w:r>
          </w:p>
          <w:p w14:paraId="6205A3BE" w14:textId="7B32846A" w:rsidR="00C22369" w:rsidRPr="008C278E" w:rsidRDefault="00C22369" w:rsidP="00C25E0C">
            <w:pPr>
              <w:spacing w:after="0" w:line="240" w:lineRule="auto"/>
              <w:contextualSpacing/>
              <w:rPr>
                <w:bCs/>
                <w:lang w:val="fr-FR"/>
              </w:rPr>
            </w:pPr>
          </w:p>
        </w:tc>
      </w:tr>
      <w:tr w:rsidR="002F13AA" w:rsidRPr="00B03A0D" w14:paraId="59750116" w14:textId="77777777" w:rsidTr="006A78FE">
        <w:tc>
          <w:tcPr>
            <w:tcW w:w="2127" w:type="dxa"/>
          </w:tcPr>
          <w:p w14:paraId="2CB68C37" w14:textId="260A0059" w:rsidR="002F13AA" w:rsidRDefault="00590DCB" w:rsidP="00C25E0C">
            <w:pPr>
              <w:spacing w:after="0" w:line="240" w:lineRule="auto"/>
              <w:contextualSpacing/>
              <w:rPr>
                <w:lang w:val="fr-FR"/>
              </w:rPr>
            </w:pPr>
            <w:r>
              <w:rPr>
                <w:lang w:val="fr-FR"/>
              </w:rPr>
              <w:t>#13-</w:t>
            </w:r>
            <w:r w:rsidR="000B3056">
              <w:rPr>
                <w:lang w:val="fr-FR"/>
              </w:rPr>
              <w:t>09-04</w:t>
            </w:r>
            <w:r w:rsidR="00486781">
              <w:rPr>
                <w:lang w:val="fr-FR"/>
              </w:rPr>
              <w:t>-03.1</w:t>
            </w:r>
          </w:p>
        </w:tc>
        <w:tc>
          <w:tcPr>
            <w:tcW w:w="567" w:type="dxa"/>
          </w:tcPr>
          <w:p w14:paraId="722DDDB7" w14:textId="71261D4B" w:rsidR="002F13AA" w:rsidRDefault="002F13AA" w:rsidP="00C25E0C">
            <w:pPr>
              <w:spacing w:after="0" w:line="240" w:lineRule="auto"/>
              <w:contextualSpacing/>
              <w:rPr>
                <w:lang w:val="fr-FR"/>
              </w:rPr>
            </w:pPr>
            <w:r>
              <w:rPr>
                <w:lang w:val="fr-FR"/>
              </w:rPr>
              <w:t>3.1)</w:t>
            </w:r>
          </w:p>
        </w:tc>
        <w:tc>
          <w:tcPr>
            <w:tcW w:w="7193" w:type="dxa"/>
          </w:tcPr>
          <w:p w14:paraId="40A0386A" w14:textId="3A7D7405" w:rsidR="008C278E" w:rsidRDefault="00717AD9" w:rsidP="009143DD">
            <w:pPr>
              <w:spacing w:after="0" w:line="240" w:lineRule="auto"/>
              <w:contextualSpacing/>
              <w:rPr>
                <w:b/>
                <w:bCs/>
                <w:lang w:val="fr-FR"/>
              </w:rPr>
            </w:pPr>
            <w:r>
              <w:rPr>
                <w:b/>
                <w:bCs/>
                <w:lang w:val="fr-FR"/>
              </w:rPr>
              <w:t>Rénovation de la tombe d’Elzéar-Goulet</w:t>
            </w:r>
          </w:p>
          <w:p w14:paraId="25DA5877" w14:textId="12E73501" w:rsidR="00717AD9" w:rsidRPr="00717AD9" w:rsidRDefault="00717AD9" w:rsidP="009143DD">
            <w:pPr>
              <w:spacing w:after="0" w:line="240" w:lineRule="auto"/>
              <w:contextualSpacing/>
              <w:rPr>
                <w:bCs/>
                <w:lang w:val="fr-FR"/>
              </w:rPr>
            </w:pPr>
            <w:r>
              <w:rPr>
                <w:bCs/>
                <w:lang w:val="fr-FR"/>
              </w:rPr>
              <w:t>Avec la désignation de la Cathédrale comme monument historique de classe 1, il sera plus difficile de chercher la permission à rénover le lettrage de la tombe.  Par contre, après discussion, les membres décident de garder ce projet sur la liste du Conseil.</w:t>
            </w:r>
          </w:p>
          <w:p w14:paraId="649F971C" w14:textId="1BF5391C" w:rsidR="00A00EA6" w:rsidRPr="00B25273" w:rsidRDefault="00A00EA6" w:rsidP="00E360A6">
            <w:pPr>
              <w:spacing w:after="0" w:line="240" w:lineRule="auto"/>
              <w:contextualSpacing/>
              <w:rPr>
                <w:bCs/>
                <w:lang w:val="fr-FR"/>
              </w:rPr>
            </w:pPr>
          </w:p>
        </w:tc>
      </w:tr>
      <w:tr w:rsidR="006F2759" w:rsidRPr="00B03A0D" w14:paraId="03757D73" w14:textId="77777777" w:rsidTr="006A78FE">
        <w:tc>
          <w:tcPr>
            <w:tcW w:w="2127" w:type="dxa"/>
          </w:tcPr>
          <w:p w14:paraId="5447A494" w14:textId="44809F47" w:rsidR="006F2759" w:rsidRDefault="00590DCB" w:rsidP="00C25E0C">
            <w:pPr>
              <w:spacing w:after="0" w:line="240" w:lineRule="auto"/>
              <w:contextualSpacing/>
              <w:rPr>
                <w:lang w:val="fr-FR"/>
              </w:rPr>
            </w:pPr>
            <w:r>
              <w:rPr>
                <w:lang w:val="fr-FR"/>
              </w:rPr>
              <w:t>#13-</w:t>
            </w:r>
            <w:r w:rsidR="000B3056">
              <w:rPr>
                <w:lang w:val="fr-FR"/>
              </w:rPr>
              <w:t>09-04</w:t>
            </w:r>
            <w:r w:rsidR="000E0B96">
              <w:rPr>
                <w:lang w:val="fr-FR"/>
              </w:rPr>
              <w:t>-03.2</w:t>
            </w:r>
          </w:p>
        </w:tc>
        <w:tc>
          <w:tcPr>
            <w:tcW w:w="567" w:type="dxa"/>
          </w:tcPr>
          <w:p w14:paraId="5B81B24E" w14:textId="4D5A4B11" w:rsidR="006F2759" w:rsidRDefault="006F2759" w:rsidP="00C25E0C">
            <w:pPr>
              <w:spacing w:after="0" w:line="240" w:lineRule="auto"/>
              <w:contextualSpacing/>
              <w:rPr>
                <w:lang w:val="fr-FR"/>
              </w:rPr>
            </w:pPr>
            <w:r>
              <w:rPr>
                <w:lang w:val="fr-FR"/>
              </w:rPr>
              <w:t>3.2)</w:t>
            </w:r>
          </w:p>
        </w:tc>
        <w:tc>
          <w:tcPr>
            <w:tcW w:w="7193" w:type="dxa"/>
          </w:tcPr>
          <w:p w14:paraId="52A471D2" w14:textId="29BBAD2E" w:rsidR="006F2759" w:rsidRDefault="00717AD9" w:rsidP="00C25E0C">
            <w:pPr>
              <w:spacing w:after="0" w:line="240" w:lineRule="auto"/>
              <w:contextualSpacing/>
              <w:rPr>
                <w:b/>
                <w:bCs/>
                <w:lang w:val="fr-FR"/>
              </w:rPr>
            </w:pPr>
            <w:r>
              <w:rPr>
                <w:b/>
                <w:bCs/>
                <w:lang w:val="fr-FR"/>
              </w:rPr>
              <w:t>Auberge du Violon 2013 – mise à jour</w:t>
            </w:r>
          </w:p>
          <w:p w14:paraId="6314BBC0" w14:textId="3F52F95A" w:rsidR="00717AD9" w:rsidRPr="00717AD9" w:rsidRDefault="00717AD9" w:rsidP="00C25E0C">
            <w:pPr>
              <w:spacing w:after="0" w:line="240" w:lineRule="auto"/>
              <w:contextualSpacing/>
              <w:rPr>
                <w:bCs/>
                <w:lang w:val="fr-FR"/>
              </w:rPr>
            </w:pPr>
            <w:r>
              <w:rPr>
                <w:bCs/>
                <w:lang w:val="fr-FR"/>
              </w:rPr>
              <w:t xml:space="preserve">Luc Labelle est très occupé avec ses cours de CGA.  Il ne peut faire un travail </w:t>
            </w:r>
            <w:r>
              <w:rPr>
                <w:bCs/>
                <w:lang w:val="fr-FR"/>
              </w:rPr>
              <w:lastRenderedPageBreak/>
              <w:t>approfondi des revenus et des dépenses de l’Auberge 2013.  De plus le comptable des Chevaliers ne lui passe pas les livres des comptes.  Par contre il a promis un compte-rendu préliminaire qui devrait permettre le partage des revenus de l’Auberge sous peu.</w:t>
            </w:r>
          </w:p>
          <w:p w14:paraId="19A253CC" w14:textId="4CA40DA7" w:rsidR="00EF677E" w:rsidRPr="006F2759" w:rsidRDefault="00EF677E" w:rsidP="00E360A6">
            <w:pPr>
              <w:spacing w:after="0" w:line="240" w:lineRule="auto"/>
              <w:contextualSpacing/>
              <w:rPr>
                <w:bCs/>
                <w:lang w:val="fr-FR"/>
              </w:rPr>
            </w:pPr>
          </w:p>
        </w:tc>
      </w:tr>
      <w:tr w:rsidR="000E4C76" w:rsidRPr="007020F7" w14:paraId="5A48DEAC" w14:textId="77777777" w:rsidTr="006A78FE">
        <w:tc>
          <w:tcPr>
            <w:tcW w:w="2127" w:type="dxa"/>
          </w:tcPr>
          <w:p w14:paraId="59E400A7" w14:textId="641480BB" w:rsidR="000E4C76" w:rsidRDefault="00590DCB" w:rsidP="00C25E0C">
            <w:pPr>
              <w:spacing w:after="0" w:line="240" w:lineRule="auto"/>
              <w:contextualSpacing/>
              <w:rPr>
                <w:lang w:val="fr-FR"/>
              </w:rPr>
            </w:pPr>
            <w:r>
              <w:rPr>
                <w:lang w:val="fr-FR"/>
              </w:rPr>
              <w:lastRenderedPageBreak/>
              <w:t>#13-</w:t>
            </w:r>
            <w:r w:rsidR="000B3056">
              <w:rPr>
                <w:lang w:val="fr-FR"/>
              </w:rPr>
              <w:t>09-04</w:t>
            </w:r>
            <w:r w:rsidR="000E0B96">
              <w:rPr>
                <w:lang w:val="fr-FR"/>
              </w:rPr>
              <w:t>-04</w:t>
            </w:r>
          </w:p>
        </w:tc>
        <w:tc>
          <w:tcPr>
            <w:tcW w:w="567" w:type="dxa"/>
          </w:tcPr>
          <w:p w14:paraId="1AF9E53B" w14:textId="77777777" w:rsidR="000E4C76" w:rsidRDefault="000E4C76" w:rsidP="00C25E0C">
            <w:pPr>
              <w:spacing w:after="0" w:line="240" w:lineRule="auto"/>
              <w:contextualSpacing/>
              <w:rPr>
                <w:lang w:val="fr-FR"/>
              </w:rPr>
            </w:pPr>
            <w:r>
              <w:rPr>
                <w:lang w:val="fr-FR"/>
              </w:rPr>
              <w:t>4)</w:t>
            </w:r>
          </w:p>
        </w:tc>
        <w:tc>
          <w:tcPr>
            <w:tcW w:w="7193" w:type="dxa"/>
          </w:tcPr>
          <w:p w14:paraId="7FDBC4BF" w14:textId="77777777" w:rsidR="000E4C76" w:rsidRDefault="000E4C76" w:rsidP="00C25E0C">
            <w:pPr>
              <w:spacing w:after="0" w:line="240" w:lineRule="auto"/>
              <w:contextualSpacing/>
              <w:rPr>
                <w:b/>
                <w:bCs/>
                <w:lang w:val="fr-FR"/>
              </w:rPr>
            </w:pPr>
            <w:r>
              <w:rPr>
                <w:b/>
                <w:bCs/>
                <w:lang w:val="fr-FR"/>
              </w:rPr>
              <w:t>Rapport financier</w:t>
            </w:r>
          </w:p>
          <w:p w14:paraId="2D17DC0F" w14:textId="48B78B4A" w:rsidR="000E4C76" w:rsidRDefault="000E4C76" w:rsidP="00C25E0C">
            <w:pPr>
              <w:spacing w:after="0" w:line="240" w:lineRule="auto"/>
              <w:contextualSpacing/>
              <w:rPr>
                <w:bCs/>
                <w:lang w:val="fr-FR"/>
              </w:rPr>
            </w:pPr>
            <w:r w:rsidRPr="00B03A0D">
              <w:rPr>
                <w:bCs/>
                <w:lang w:val="fr-FR"/>
              </w:rPr>
              <w:t xml:space="preserve">Proposé par </w:t>
            </w:r>
            <w:r w:rsidR="00717AD9">
              <w:rPr>
                <w:bCs/>
                <w:lang w:val="fr-FR"/>
              </w:rPr>
              <w:t>Roger Hupé</w:t>
            </w:r>
          </w:p>
          <w:p w14:paraId="0761EAEB" w14:textId="746D553D" w:rsidR="000E4C76" w:rsidRDefault="000E4C76" w:rsidP="00C25E0C">
            <w:pPr>
              <w:spacing w:after="0" w:line="240" w:lineRule="auto"/>
              <w:contextualSpacing/>
              <w:rPr>
                <w:bCs/>
                <w:lang w:val="fr-FR"/>
              </w:rPr>
            </w:pPr>
            <w:r>
              <w:rPr>
                <w:bCs/>
                <w:lang w:val="fr-FR"/>
              </w:rPr>
              <w:t>Appuy</w:t>
            </w:r>
            <w:r w:rsidRPr="00B03A0D">
              <w:rPr>
                <w:bCs/>
                <w:lang w:val="fr-FR"/>
              </w:rPr>
              <w:t>é</w:t>
            </w:r>
            <w:r>
              <w:rPr>
                <w:bCs/>
                <w:lang w:val="fr-FR"/>
              </w:rPr>
              <w:t xml:space="preserve"> par</w:t>
            </w:r>
            <w:r w:rsidR="008653D9">
              <w:rPr>
                <w:bCs/>
                <w:lang w:val="fr-FR"/>
              </w:rPr>
              <w:t xml:space="preserve"> </w:t>
            </w:r>
            <w:r w:rsidR="00717AD9">
              <w:rPr>
                <w:bCs/>
                <w:lang w:val="fr-FR"/>
              </w:rPr>
              <w:t>André Carrier</w:t>
            </w:r>
          </w:p>
          <w:p w14:paraId="527DE714" w14:textId="77777777" w:rsidR="000E4C76" w:rsidRDefault="000E4C76" w:rsidP="00C25E0C">
            <w:pPr>
              <w:spacing w:after="0" w:line="240" w:lineRule="auto"/>
              <w:contextualSpacing/>
              <w:rPr>
                <w:bCs/>
                <w:lang w:val="fr-FR"/>
              </w:rPr>
            </w:pPr>
            <w:r>
              <w:rPr>
                <w:bCs/>
                <w:lang w:val="fr-FR"/>
              </w:rPr>
              <w:t>Adopt</w:t>
            </w:r>
            <w:r w:rsidRPr="00B03A0D">
              <w:rPr>
                <w:bCs/>
                <w:lang w:val="fr-FR"/>
              </w:rPr>
              <w:t>é</w:t>
            </w:r>
          </w:p>
          <w:p w14:paraId="4316BC76" w14:textId="77777777" w:rsidR="000E4C76" w:rsidRDefault="000E4C76" w:rsidP="00E360A6">
            <w:pPr>
              <w:spacing w:after="0" w:line="240" w:lineRule="auto"/>
              <w:contextualSpacing/>
              <w:rPr>
                <w:b/>
                <w:bCs/>
                <w:lang w:val="fr-FR"/>
              </w:rPr>
            </w:pPr>
          </w:p>
        </w:tc>
      </w:tr>
      <w:tr w:rsidR="008E5981" w:rsidRPr="00B03A0D" w14:paraId="71DC729C" w14:textId="77777777" w:rsidTr="006A78FE">
        <w:tc>
          <w:tcPr>
            <w:tcW w:w="2127" w:type="dxa"/>
          </w:tcPr>
          <w:p w14:paraId="123531E6" w14:textId="4448177A" w:rsidR="008E5981" w:rsidRDefault="00590DCB" w:rsidP="00C25E0C">
            <w:pPr>
              <w:spacing w:after="0" w:line="240" w:lineRule="auto"/>
              <w:contextualSpacing/>
              <w:rPr>
                <w:lang w:val="fr-FR"/>
              </w:rPr>
            </w:pPr>
            <w:r>
              <w:rPr>
                <w:lang w:val="fr-FR"/>
              </w:rPr>
              <w:t>#13-</w:t>
            </w:r>
            <w:r w:rsidR="000B3056">
              <w:rPr>
                <w:lang w:val="fr-FR"/>
              </w:rPr>
              <w:t>09-04</w:t>
            </w:r>
            <w:r w:rsidR="000E0B96">
              <w:rPr>
                <w:lang w:val="fr-FR"/>
              </w:rPr>
              <w:t>-05</w:t>
            </w:r>
          </w:p>
        </w:tc>
        <w:tc>
          <w:tcPr>
            <w:tcW w:w="567" w:type="dxa"/>
          </w:tcPr>
          <w:p w14:paraId="1DC80F43" w14:textId="25E33B74" w:rsidR="008E5981" w:rsidRDefault="007A5891" w:rsidP="00C25E0C">
            <w:pPr>
              <w:spacing w:after="0" w:line="240" w:lineRule="auto"/>
              <w:contextualSpacing/>
              <w:rPr>
                <w:lang w:val="fr-FR"/>
              </w:rPr>
            </w:pPr>
            <w:r>
              <w:rPr>
                <w:lang w:val="fr-FR"/>
              </w:rPr>
              <w:t>5</w:t>
            </w:r>
            <w:r w:rsidR="008E5981">
              <w:rPr>
                <w:lang w:val="fr-FR"/>
              </w:rPr>
              <w:t>)</w:t>
            </w:r>
          </w:p>
        </w:tc>
        <w:tc>
          <w:tcPr>
            <w:tcW w:w="7193" w:type="dxa"/>
          </w:tcPr>
          <w:p w14:paraId="1EFE347D" w14:textId="77777777" w:rsidR="008E5981" w:rsidRDefault="008E5981" w:rsidP="00C25E0C">
            <w:pPr>
              <w:spacing w:after="0" w:line="240" w:lineRule="auto"/>
              <w:contextualSpacing/>
              <w:rPr>
                <w:bCs/>
                <w:lang w:val="fr-FR"/>
              </w:rPr>
            </w:pPr>
            <w:r>
              <w:rPr>
                <w:b/>
                <w:bCs/>
                <w:lang w:val="fr-FR"/>
              </w:rPr>
              <w:t>Affaires nouvelles</w:t>
            </w:r>
          </w:p>
          <w:p w14:paraId="19306D43" w14:textId="77777777" w:rsidR="008E5981" w:rsidRDefault="008E5981" w:rsidP="00C25E0C">
            <w:pPr>
              <w:spacing w:after="0" w:line="240" w:lineRule="auto"/>
              <w:contextualSpacing/>
              <w:rPr>
                <w:b/>
                <w:bCs/>
                <w:lang w:val="fr-FR"/>
              </w:rPr>
            </w:pPr>
          </w:p>
        </w:tc>
      </w:tr>
      <w:tr w:rsidR="007A5891" w:rsidRPr="00B03A0D" w14:paraId="7E47D545" w14:textId="77777777" w:rsidTr="006A78FE">
        <w:tc>
          <w:tcPr>
            <w:tcW w:w="2127" w:type="dxa"/>
          </w:tcPr>
          <w:p w14:paraId="4705391A" w14:textId="2A396CD5" w:rsidR="007A5891" w:rsidRDefault="00590DCB" w:rsidP="00C25E0C">
            <w:pPr>
              <w:spacing w:after="0" w:line="240" w:lineRule="auto"/>
              <w:contextualSpacing/>
              <w:rPr>
                <w:lang w:val="fr-FR"/>
              </w:rPr>
            </w:pPr>
            <w:r>
              <w:rPr>
                <w:lang w:val="fr-FR"/>
              </w:rPr>
              <w:t>#13-</w:t>
            </w:r>
            <w:r w:rsidR="000B3056">
              <w:rPr>
                <w:lang w:val="fr-FR"/>
              </w:rPr>
              <w:t>09-04</w:t>
            </w:r>
            <w:r w:rsidR="000E0B96">
              <w:rPr>
                <w:lang w:val="fr-FR"/>
              </w:rPr>
              <w:t>-05.1</w:t>
            </w:r>
          </w:p>
        </w:tc>
        <w:tc>
          <w:tcPr>
            <w:tcW w:w="567" w:type="dxa"/>
          </w:tcPr>
          <w:p w14:paraId="2E6C7C74" w14:textId="24CDAF21" w:rsidR="007A5891" w:rsidRDefault="007A5891" w:rsidP="00C25E0C">
            <w:pPr>
              <w:spacing w:after="0" w:line="240" w:lineRule="auto"/>
              <w:contextualSpacing/>
              <w:rPr>
                <w:lang w:val="fr-FR"/>
              </w:rPr>
            </w:pPr>
            <w:r>
              <w:rPr>
                <w:lang w:val="fr-FR"/>
              </w:rPr>
              <w:t>5.1)</w:t>
            </w:r>
          </w:p>
        </w:tc>
        <w:tc>
          <w:tcPr>
            <w:tcW w:w="7193" w:type="dxa"/>
          </w:tcPr>
          <w:p w14:paraId="344E1BDA" w14:textId="4910CF05" w:rsidR="007A5891" w:rsidRDefault="00717AD9" w:rsidP="00C25E0C">
            <w:pPr>
              <w:spacing w:after="0" w:line="240" w:lineRule="auto"/>
              <w:contextualSpacing/>
              <w:rPr>
                <w:b/>
                <w:bCs/>
                <w:lang w:val="fr-FR"/>
              </w:rPr>
            </w:pPr>
            <w:r>
              <w:rPr>
                <w:b/>
                <w:bCs/>
                <w:lang w:val="fr-FR"/>
              </w:rPr>
              <w:t>Soutient du pique-nique de l’Union nationale</w:t>
            </w:r>
            <w:r w:rsidR="007F2E7F">
              <w:rPr>
                <w:b/>
                <w:bCs/>
                <w:lang w:val="fr-FR"/>
              </w:rPr>
              <w:t xml:space="preserve">  (Union - 600$)</w:t>
            </w:r>
          </w:p>
          <w:p w14:paraId="4F764F6D" w14:textId="60035BEF" w:rsidR="00581399" w:rsidRDefault="00717AD9" w:rsidP="00C25E0C">
            <w:pPr>
              <w:spacing w:after="0" w:line="240" w:lineRule="auto"/>
              <w:contextualSpacing/>
              <w:rPr>
                <w:bCs/>
                <w:lang w:val="fr-FR"/>
              </w:rPr>
            </w:pPr>
            <w:r>
              <w:rPr>
                <w:bCs/>
                <w:lang w:val="fr-FR"/>
              </w:rPr>
              <w:t>Le Conseil a reçu une facture de l’Union pour le montant de 1,200$.</w:t>
            </w:r>
            <w:r w:rsidR="00581399">
              <w:rPr>
                <w:bCs/>
                <w:lang w:val="fr-FR"/>
              </w:rPr>
              <w:t xml:space="preserve">  Cela inclue non seulement</w:t>
            </w:r>
            <w:r w:rsidR="00FF0F5E">
              <w:rPr>
                <w:bCs/>
                <w:lang w:val="fr-FR"/>
              </w:rPr>
              <w:t xml:space="preserve"> un paiement pour</w:t>
            </w:r>
            <w:r w:rsidR="00581399">
              <w:rPr>
                <w:bCs/>
                <w:lang w:val="fr-FR"/>
              </w:rPr>
              <w:t xml:space="preserve"> la musique et la nourriture, mais aussi </w:t>
            </w:r>
            <w:r w:rsidR="00FF0F5E">
              <w:rPr>
                <w:bCs/>
                <w:lang w:val="fr-FR"/>
              </w:rPr>
              <w:t xml:space="preserve">pour </w:t>
            </w:r>
            <w:r w:rsidR="00581399">
              <w:rPr>
                <w:bCs/>
                <w:lang w:val="fr-FR"/>
              </w:rPr>
              <w:t xml:space="preserve">une annonce à La Liberté et </w:t>
            </w:r>
            <w:r w:rsidR="002045DD">
              <w:rPr>
                <w:bCs/>
                <w:lang w:val="fr-FR"/>
              </w:rPr>
              <w:t>pour louer des toilettes portables.</w:t>
            </w:r>
          </w:p>
          <w:p w14:paraId="785B83AC" w14:textId="77777777" w:rsidR="00581399" w:rsidRDefault="00581399" w:rsidP="00C25E0C">
            <w:pPr>
              <w:spacing w:after="0" w:line="240" w:lineRule="auto"/>
              <w:contextualSpacing/>
              <w:rPr>
                <w:bCs/>
                <w:lang w:val="fr-FR"/>
              </w:rPr>
            </w:pPr>
          </w:p>
          <w:p w14:paraId="7D80DCFD" w14:textId="0255BD1C" w:rsidR="002045DD" w:rsidRDefault="00581399" w:rsidP="00C25E0C">
            <w:pPr>
              <w:spacing w:after="0" w:line="240" w:lineRule="auto"/>
              <w:contextualSpacing/>
              <w:rPr>
                <w:bCs/>
                <w:lang w:val="fr-FR"/>
              </w:rPr>
            </w:pPr>
            <w:r>
              <w:rPr>
                <w:bCs/>
                <w:lang w:val="fr-FR"/>
              </w:rPr>
              <w:t xml:space="preserve">Une discussion s’ensuit: a) l’Union a choisi de faire le pique-nique hors de la ville, ce qui a augmenté les couts; b) le Conseil a toujours payé la moitié de la musique et de la nourriture seuls, et l’ajout d’autres items suscitent des </w:t>
            </w:r>
            <w:r w:rsidR="002045DD">
              <w:rPr>
                <w:bCs/>
                <w:lang w:val="fr-FR"/>
              </w:rPr>
              <w:t>inquiétudes</w:t>
            </w:r>
            <w:r>
              <w:rPr>
                <w:bCs/>
                <w:lang w:val="fr-FR"/>
              </w:rPr>
              <w:t>; c) l’</w:t>
            </w:r>
            <w:r w:rsidR="002045DD">
              <w:rPr>
                <w:bCs/>
                <w:lang w:val="fr-FR"/>
              </w:rPr>
              <w:t>Union a fait s</w:t>
            </w:r>
            <w:r>
              <w:rPr>
                <w:bCs/>
                <w:lang w:val="fr-FR"/>
              </w:rPr>
              <w:t>es choix sans consultation avec le Conseil, mais semble penser que le Conseil devrait payer la moitié</w:t>
            </w:r>
            <w:r w:rsidR="002045DD">
              <w:rPr>
                <w:bCs/>
                <w:lang w:val="fr-FR"/>
              </w:rPr>
              <w:t xml:space="preserve"> de s</w:t>
            </w:r>
            <w:r>
              <w:rPr>
                <w:bCs/>
                <w:lang w:val="fr-FR"/>
              </w:rPr>
              <w:t>es dépenses sans se plaindre; d) le Conseil a de très faibles revenus comparer à l’Union, donc a mis seulement 600$ dans son budget pour ce pique-nique</w:t>
            </w:r>
            <w:r w:rsidR="002045DD">
              <w:rPr>
                <w:bCs/>
                <w:lang w:val="fr-FR"/>
              </w:rPr>
              <w:t>, selon ce qui se fait depuis presque cinq ans.</w:t>
            </w:r>
          </w:p>
          <w:p w14:paraId="59F95E52" w14:textId="77777777" w:rsidR="002045DD" w:rsidRDefault="002045DD" w:rsidP="00C25E0C">
            <w:pPr>
              <w:spacing w:after="0" w:line="240" w:lineRule="auto"/>
              <w:contextualSpacing/>
              <w:rPr>
                <w:bCs/>
                <w:lang w:val="fr-FR"/>
              </w:rPr>
            </w:pPr>
          </w:p>
          <w:p w14:paraId="6776E4E2" w14:textId="6394FDD4" w:rsidR="00717AD9" w:rsidRPr="00717AD9" w:rsidRDefault="002045DD" w:rsidP="00C25E0C">
            <w:pPr>
              <w:spacing w:after="0" w:line="240" w:lineRule="auto"/>
              <w:contextualSpacing/>
              <w:rPr>
                <w:bCs/>
                <w:lang w:val="fr-FR"/>
              </w:rPr>
            </w:pPr>
            <w:r>
              <w:rPr>
                <w:bCs/>
                <w:lang w:val="fr-FR"/>
              </w:rPr>
              <w:t>Marc mentionne qu’</w:t>
            </w:r>
            <w:r w:rsidR="00581399">
              <w:rPr>
                <w:bCs/>
                <w:lang w:val="fr-FR"/>
              </w:rPr>
              <w:t xml:space="preserve">une motion a </w:t>
            </w:r>
            <w:r>
              <w:rPr>
                <w:bCs/>
                <w:lang w:val="fr-FR"/>
              </w:rPr>
              <w:t xml:space="preserve">déjà </w:t>
            </w:r>
            <w:r w:rsidR="00581399">
              <w:rPr>
                <w:bCs/>
                <w:lang w:val="fr-FR"/>
              </w:rPr>
              <w:t xml:space="preserve">été </w:t>
            </w:r>
            <w:r>
              <w:rPr>
                <w:bCs/>
                <w:lang w:val="fr-FR"/>
              </w:rPr>
              <w:t>passée</w:t>
            </w:r>
            <w:r w:rsidR="00581399">
              <w:rPr>
                <w:bCs/>
                <w:lang w:val="fr-FR"/>
              </w:rPr>
              <w:t xml:space="preserve"> à la réunion précédente de se tenir à ce budget.</w:t>
            </w:r>
            <w:r>
              <w:rPr>
                <w:bCs/>
                <w:lang w:val="fr-FR"/>
              </w:rPr>
              <w:t xml:space="preserve">  Les membres conseillent de payer le montant de 600$ à l’Union pour le pique-nique, avec nos excuses qu’on ne peut se permettre plus, et avec nos inquiétudes sur </w:t>
            </w:r>
            <w:r w:rsidR="005D0183">
              <w:rPr>
                <w:bCs/>
                <w:lang w:val="fr-FR"/>
              </w:rPr>
              <w:t>cette surprise inattendue</w:t>
            </w:r>
            <w:r>
              <w:rPr>
                <w:bCs/>
                <w:lang w:val="fr-FR"/>
              </w:rPr>
              <w:t>.</w:t>
            </w:r>
          </w:p>
          <w:p w14:paraId="12EF3819" w14:textId="02958892" w:rsidR="00EF677E" w:rsidRPr="007A5891" w:rsidRDefault="00EF677E" w:rsidP="00717AD9">
            <w:pPr>
              <w:spacing w:after="0" w:line="240" w:lineRule="auto"/>
              <w:contextualSpacing/>
              <w:rPr>
                <w:bCs/>
                <w:lang w:val="fr-FR"/>
              </w:rPr>
            </w:pPr>
          </w:p>
        </w:tc>
      </w:tr>
      <w:tr w:rsidR="00C370CC" w:rsidRPr="00B03A0D" w14:paraId="3EE4B19F" w14:textId="77777777" w:rsidTr="006A78FE">
        <w:tc>
          <w:tcPr>
            <w:tcW w:w="2127" w:type="dxa"/>
          </w:tcPr>
          <w:p w14:paraId="6AD0DE85" w14:textId="70FB0A98" w:rsidR="00C370CC" w:rsidRDefault="002045DD" w:rsidP="00C25E0C">
            <w:pPr>
              <w:spacing w:after="0" w:line="240" w:lineRule="auto"/>
              <w:contextualSpacing/>
              <w:rPr>
                <w:lang w:val="fr-FR"/>
              </w:rPr>
            </w:pPr>
            <w:r>
              <w:rPr>
                <w:lang w:val="fr-FR"/>
              </w:rPr>
              <w:t>#13-09-04-05.2</w:t>
            </w:r>
          </w:p>
        </w:tc>
        <w:tc>
          <w:tcPr>
            <w:tcW w:w="567" w:type="dxa"/>
          </w:tcPr>
          <w:p w14:paraId="69F585E8" w14:textId="69D26EE3" w:rsidR="00C370CC" w:rsidRDefault="002045DD" w:rsidP="00C25E0C">
            <w:pPr>
              <w:spacing w:after="0" w:line="240" w:lineRule="auto"/>
              <w:contextualSpacing/>
              <w:rPr>
                <w:lang w:val="fr-FR"/>
              </w:rPr>
            </w:pPr>
            <w:r>
              <w:rPr>
                <w:lang w:val="fr-FR"/>
              </w:rPr>
              <w:t>5.2)</w:t>
            </w:r>
          </w:p>
        </w:tc>
        <w:tc>
          <w:tcPr>
            <w:tcW w:w="7193" w:type="dxa"/>
          </w:tcPr>
          <w:p w14:paraId="6F2B8005" w14:textId="35F2A864" w:rsidR="00892BB3" w:rsidRPr="002045DD" w:rsidRDefault="00E65D73" w:rsidP="00543FB7">
            <w:pPr>
              <w:spacing w:after="0" w:line="240" w:lineRule="auto"/>
              <w:contextualSpacing/>
              <w:rPr>
                <w:b/>
                <w:bCs/>
                <w:lang w:val="fr-FR"/>
              </w:rPr>
            </w:pPr>
            <w:r>
              <w:rPr>
                <w:b/>
                <w:bCs/>
                <w:lang w:val="fr-FR"/>
              </w:rPr>
              <w:t xml:space="preserve">Motion : </w:t>
            </w:r>
            <w:r w:rsidR="002045DD" w:rsidRPr="002045DD">
              <w:rPr>
                <w:b/>
                <w:bCs/>
                <w:lang w:val="fr-FR"/>
              </w:rPr>
              <w:t>Délégués pour l’AGA 2013 de la MMF</w:t>
            </w:r>
          </w:p>
          <w:p w14:paraId="1248A5FB" w14:textId="2F0E1643" w:rsidR="002045DD" w:rsidRDefault="002045DD" w:rsidP="00543FB7">
            <w:pPr>
              <w:spacing w:after="0" w:line="240" w:lineRule="auto"/>
              <w:contextualSpacing/>
              <w:rPr>
                <w:bCs/>
                <w:lang w:val="fr-FR"/>
              </w:rPr>
            </w:pPr>
            <w:r>
              <w:rPr>
                <w:bCs/>
                <w:lang w:val="fr-FR"/>
              </w:rPr>
              <w:t xml:space="preserve">Marc demande </w:t>
            </w:r>
            <w:r w:rsidR="005D0183">
              <w:rPr>
                <w:bCs/>
                <w:lang w:val="fr-FR"/>
              </w:rPr>
              <w:t>qui serait prêt à</w:t>
            </w:r>
            <w:r>
              <w:rPr>
                <w:bCs/>
                <w:lang w:val="fr-FR"/>
              </w:rPr>
              <w:t xml:space="preserve"> se présenter comme </w:t>
            </w:r>
            <w:r w:rsidR="005D0183">
              <w:rPr>
                <w:bCs/>
                <w:lang w:val="fr-FR"/>
              </w:rPr>
              <w:t xml:space="preserve">nos </w:t>
            </w:r>
            <w:r>
              <w:rPr>
                <w:bCs/>
                <w:lang w:val="fr-FR"/>
              </w:rPr>
              <w:t xml:space="preserve">délégués à l’AGA 2013 de la MMF qui se tiendra à Brandon le 28-29 sept 2013.  La préférence est donnée aux membres de l’exécutif et ensuite à ceux qui ne sont pas allés récemment.   Agnès Remillard et Evelyn Carrier acceptent de </w:t>
            </w:r>
            <w:r w:rsidR="005D0183">
              <w:rPr>
                <w:bCs/>
                <w:lang w:val="fr-FR"/>
              </w:rPr>
              <w:t>nous</w:t>
            </w:r>
            <w:r>
              <w:rPr>
                <w:bCs/>
                <w:lang w:val="fr-FR"/>
              </w:rPr>
              <w:t xml:space="preserve"> </w:t>
            </w:r>
            <w:proofErr w:type="gramStart"/>
            <w:r>
              <w:rPr>
                <w:bCs/>
                <w:lang w:val="fr-FR"/>
              </w:rPr>
              <w:t>représenter -</w:t>
            </w:r>
            <w:proofErr w:type="gramEnd"/>
            <w:r>
              <w:rPr>
                <w:bCs/>
                <w:lang w:val="fr-FR"/>
              </w:rPr>
              <w:t xml:space="preserve"> il n’y a pas d’autres soumissions. </w:t>
            </w:r>
          </w:p>
          <w:p w14:paraId="1830DD33" w14:textId="77777777" w:rsidR="002045DD" w:rsidRDefault="002045DD" w:rsidP="00543FB7">
            <w:pPr>
              <w:spacing w:after="0" w:line="240" w:lineRule="auto"/>
              <w:contextualSpacing/>
              <w:rPr>
                <w:bCs/>
                <w:lang w:val="fr-FR"/>
              </w:rPr>
            </w:pPr>
          </w:p>
          <w:p w14:paraId="25A2B5FC" w14:textId="36956C49" w:rsidR="002045DD" w:rsidRPr="005D0183" w:rsidRDefault="002045DD" w:rsidP="00543FB7">
            <w:pPr>
              <w:spacing w:after="0" w:line="240" w:lineRule="auto"/>
              <w:contextualSpacing/>
              <w:rPr>
                <w:b/>
                <w:bCs/>
                <w:lang w:val="fr-FR"/>
              </w:rPr>
            </w:pPr>
            <w:r w:rsidRPr="005D0183">
              <w:rPr>
                <w:b/>
                <w:bCs/>
                <w:lang w:val="fr-FR"/>
              </w:rPr>
              <w:t xml:space="preserve">Motion : </w:t>
            </w:r>
            <w:r w:rsidR="005D0183" w:rsidRPr="005D0183">
              <w:rPr>
                <w:b/>
                <w:bCs/>
                <w:lang w:val="fr-FR"/>
              </w:rPr>
              <w:t>Qu’Agnès</w:t>
            </w:r>
            <w:r w:rsidRPr="005D0183">
              <w:rPr>
                <w:b/>
                <w:bCs/>
                <w:lang w:val="fr-FR"/>
              </w:rPr>
              <w:t xml:space="preserve"> Remillard et Evelyn Carrier représentent le Conseil </w:t>
            </w:r>
            <w:r w:rsidR="005D0183" w:rsidRPr="005D0183">
              <w:rPr>
                <w:b/>
                <w:bCs/>
                <w:lang w:val="fr-FR"/>
              </w:rPr>
              <w:t>Elzéar</w:t>
            </w:r>
            <w:r w:rsidRPr="005D0183">
              <w:rPr>
                <w:b/>
                <w:bCs/>
                <w:lang w:val="fr-FR"/>
              </w:rPr>
              <w:t>-Goulet à l’AGA 2013 de la MMF.</w:t>
            </w:r>
          </w:p>
          <w:p w14:paraId="12F3C338" w14:textId="05AC1934" w:rsidR="002045DD" w:rsidRDefault="002045DD" w:rsidP="002045DD">
            <w:pPr>
              <w:spacing w:after="0" w:line="240" w:lineRule="auto"/>
              <w:contextualSpacing/>
              <w:rPr>
                <w:bCs/>
                <w:lang w:val="fr-FR"/>
              </w:rPr>
            </w:pPr>
            <w:r w:rsidRPr="00B03A0D">
              <w:rPr>
                <w:bCs/>
                <w:lang w:val="fr-FR"/>
              </w:rPr>
              <w:t xml:space="preserve">Proposé par </w:t>
            </w:r>
            <w:r>
              <w:rPr>
                <w:bCs/>
                <w:lang w:val="fr-FR"/>
              </w:rPr>
              <w:t>France Lemay</w:t>
            </w:r>
          </w:p>
          <w:p w14:paraId="2C94EE4C" w14:textId="206507CA" w:rsidR="002045DD" w:rsidRDefault="002045DD" w:rsidP="002045DD">
            <w:pPr>
              <w:spacing w:after="0" w:line="240" w:lineRule="auto"/>
              <w:contextualSpacing/>
              <w:rPr>
                <w:bCs/>
                <w:lang w:val="fr-FR"/>
              </w:rPr>
            </w:pPr>
            <w:r>
              <w:rPr>
                <w:bCs/>
                <w:lang w:val="fr-FR"/>
              </w:rPr>
              <w:t>Appuy</w:t>
            </w:r>
            <w:r w:rsidRPr="00B03A0D">
              <w:rPr>
                <w:bCs/>
                <w:lang w:val="fr-FR"/>
              </w:rPr>
              <w:t>é</w:t>
            </w:r>
            <w:r>
              <w:rPr>
                <w:bCs/>
                <w:lang w:val="fr-FR"/>
              </w:rPr>
              <w:t xml:space="preserve"> par Roger Hupé</w:t>
            </w:r>
          </w:p>
          <w:p w14:paraId="0B1EFD36" w14:textId="65DA9C3C" w:rsidR="002045DD" w:rsidRPr="00C370CC" w:rsidRDefault="002045DD" w:rsidP="00543FB7">
            <w:pPr>
              <w:spacing w:after="0" w:line="240" w:lineRule="auto"/>
              <w:contextualSpacing/>
              <w:rPr>
                <w:bCs/>
                <w:lang w:val="fr-FR"/>
              </w:rPr>
            </w:pPr>
            <w:r>
              <w:rPr>
                <w:bCs/>
                <w:lang w:val="fr-FR"/>
              </w:rPr>
              <w:t>Adopt</w:t>
            </w:r>
            <w:r w:rsidRPr="00B03A0D">
              <w:rPr>
                <w:bCs/>
                <w:lang w:val="fr-FR"/>
              </w:rPr>
              <w:t>é</w:t>
            </w:r>
          </w:p>
        </w:tc>
      </w:tr>
      <w:tr w:rsidR="00003AAA" w:rsidRPr="00B03A0D" w14:paraId="2E44E486" w14:textId="77777777" w:rsidTr="006A78FE">
        <w:tc>
          <w:tcPr>
            <w:tcW w:w="2127" w:type="dxa"/>
          </w:tcPr>
          <w:p w14:paraId="1A7A0578" w14:textId="02F1A54F" w:rsidR="00003AAA" w:rsidRDefault="005D0183" w:rsidP="00C25E0C">
            <w:pPr>
              <w:spacing w:after="0" w:line="240" w:lineRule="auto"/>
              <w:contextualSpacing/>
              <w:rPr>
                <w:lang w:val="fr-FR"/>
              </w:rPr>
            </w:pPr>
            <w:r>
              <w:rPr>
                <w:lang w:val="fr-FR"/>
              </w:rPr>
              <w:lastRenderedPageBreak/>
              <w:t>#13-09-04-05.3</w:t>
            </w:r>
          </w:p>
        </w:tc>
        <w:tc>
          <w:tcPr>
            <w:tcW w:w="567" w:type="dxa"/>
          </w:tcPr>
          <w:p w14:paraId="56307E7F" w14:textId="0EA88B0F" w:rsidR="00003AAA" w:rsidRDefault="005D0183" w:rsidP="00C25E0C">
            <w:pPr>
              <w:spacing w:after="0" w:line="240" w:lineRule="auto"/>
              <w:contextualSpacing/>
              <w:rPr>
                <w:lang w:val="fr-FR"/>
              </w:rPr>
            </w:pPr>
            <w:r>
              <w:rPr>
                <w:lang w:val="fr-FR"/>
              </w:rPr>
              <w:t>5.3)</w:t>
            </w:r>
          </w:p>
        </w:tc>
        <w:tc>
          <w:tcPr>
            <w:tcW w:w="7193" w:type="dxa"/>
          </w:tcPr>
          <w:p w14:paraId="0B5F66A6" w14:textId="707B66A2" w:rsidR="00FD67C9" w:rsidRPr="005D0183" w:rsidRDefault="00B460B0" w:rsidP="00543FB7">
            <w:pPr>
              <w:spacing w:after="0" w:line="240" w:lineRule="auto"/>
              <w:contextualSpacing/>
              <w:rPr>
                <w:b/>
                <w:bCs/>
                <w:lang w:val="fr-FR"/>
              </w:rPr>
            </w:pPr>
            <w:r>
              <w:rPr>
                <w:b/>
                <w:bCs/>
                <w:lang w:val="fr-FR"/>
              </w:rPr>
              <w:t>É</w:t>
            </w:r>
            <w:r w:rsidR="005D0183" w:rsidRPr="005D0183">
              <w:rPr>
                <w:b/>
                <w:bCs/>
                <w:lang w:val="fr-FR"/>
              </w:rPr>
              <w:t>lections 2014 du Conseil</w:t>
            </w:r>
          </w:p>
          <w:p w14:paraId="716EDB7F" w14:textId="689461DE" w:rsidR="005D0183" w:rsidRDefault="005D0183" w:rsidP="00543FB7">
            <w:pPr>
              <w:spacing w:after="0" w:line="240" w:lineRule="auto"/>
              <w:contextualSpacing/>
              <w:rPr>
                <w:bCs/>
                <w:lang w:val="fr-FR"/>
              </w:rPr>
            </w:pPr>
            <w:r>
              <w:rPr>
                <w:bCs/>
                <w:lang w:val="fr-FR"/>
              </w:rPr>
              <w:t>L’élection du président, de la secrétaire, du représentant de la jeunesse, et de l’historien se fera en 2014.  Il faudra chercher des candidats pour ces postes si ceux qui les tiennent veulent se retirer.</w:t>
            </w:r>
          </w:p>
          <w:p w14:paraId="1D71B54C" w14:textId="1CEAA955" w:rsidR="005D0183" w:rsidRPr="00003AAA" w:rsidRDefault="005D0183" w:rsidP="00543FB7">
            <w:pPr>
              <w:spacing w:after="0" w:line="240" w:lineRule="auto"/>
              <w:contextualSpacing/>
              <w:rPr>
                <w:bCs/>
                <w:lang w:val="fr-FR"/>
              </w:rPr>
            </w:pPr>
          </w:p>
        </w:tc>
      </w:tr>
      <w:tr w:rsidR="00047F52" w:rsidRPr="00B03A0D" w14:paraId="08596ECB" w14:textId="77777777" w:rsidTr="006A78FE">
        <w:tc>
          <w:tcPr>
            <w:tcW w:w="2127" w:type="dxa"/>
          </w:tcPr>
          <w:p w14:paraId="56D97D67" w14:textId="1541D396" w:rsidR="00047F52" w:rsidRDefault="005D0183" w:rsidP="00C25E0C">
            <w:pPr>
              <w:spacing w:after="0" w:line="240" w:lineRule="auto"/>
              <w:contextualSpacing/>
              <w:rPr>
                <w:lang w:val="fr-FR"/>
              </w:rPr>
            </w:pPr>
            <w:r>
              <w:rPr>
                <w:lang w:val="fr-FR"/>
              </w:rPr>
              <w:t>#13-09-04-05.4</w:t>
            </w:r>
          </w:p>
        </w:tc>
        <w:tc>
          <w:tcPr>
            <w:tcW w:w="567" w:type="dxa"/>
          </w:tcPr>
          <w:p w14:paraId="70ACB7B9" w14:textId="195ED319" w:rsidR="00047F52" w:rsidRDefault="005D0183" w:rsidP="00C25E0C">
            <w:pPr>
              <w:spacing w:after="0" w:line="240" w:lineRule="auto"/>
              <w:contextualSpacing/>
              <w:rPr>
                <w:lang w:val="fr-FR"/>
              </w:rPr>
            </w:pPr>
            <w:r>
              <w:rPr>
                <w:lang w:val="fr-FR"/>
              </w:rPr>
              <w:t>5.4)</w:t>
            </w:r>
          </w:p>
        </w:tc>
        <w:tc>
          <w:tcPr>
            <w:tcW w:w="7193" w:type="dxa"/>
          </w:tcPr>
          <w:p w14:paraId="415D4F60" w14:textId="702EA104" w:rsidR="00FD67C9" w:rsidRDefault="005D0183" w:rsidP="00543FB7">
            <w:pPr>
              <w:spacing w:after="0" w:line="240" w:lineRule="auto"/>
              <w:contextualSpacing/>
              <w:rPr>
                <w:b/>
                <w:bCs/>
                <w:lang w:val="fr-FR"/>
              </w:rPr>
            </w:pPr>
            <w:r w:rsidRPr="005D0183">
              <w:rPr>
                <w:b/>
                <w:bCs/>
                <w:lang w:val="fr-FR"/>
              </w:rPr>
              <w:t>Motion :</w:t>
            </w:r>
            <w:r>
              <w:rPr>
                <w:b/>
                <w:bCs/>
                <w:lang w:val="fr-FR"/>
              </w:rPr>
              <w:t xml:space="preserve"> payer le gouter de la réunion (</w:t>
            </w:r>
            <w:r w:rsidR="00CC79AE">
              <w:rPr>
                <w:b/>
                <w:bCs/>
                <w:lang w:val="fr-FR"/>
              </w:rPr>
              <w:t xml:space="preserve">Marc - </w:t>
            </w:r>
            <w:r>
              <w:rPr>
                <w:b/>
                <w:bCs/>
                <w:lang w:val="fr-FR"/>
              </w:rPr>
              <w:t>37.10$)</w:t>
            </w:r>
          </w:p>
          <w:p w14:paraId="25D92FD2" w14:textId="325AC957" w:rsidR="005D0183" w:rsidRDefault="005D0183" w:rsidP="005D0183">
            <w:pPr>
              <w:spacing w:after="0" w:line="240" w:lineRule="auto"/>
              <w:contextualSpacing/>
              <w:rPr>
                <w:bCs/>
                <w:lang w:val="fr-FR"/>
              </w:rPr>
            </w:pPr>
            <w:r w:rsidRPr="00B03A0D">
              <w:rPr>
                <w:bCs/>
                <w:lang w:val="fr-FR"/>
              </w:rPr>
              <w:t xml:space="preserve">Proposé par </w:t>
            </w:r>
            <w:r>
              <w:rPr>
                <w:bCs/>
                <w:lang w:val="fr-FR"/>
              </w:rPr>
              <w:t>Jonelle Hupé</w:t>
            </w:r>
          </w:p>
          <w:p w14:paraId="180C5266" w14:textId="582A2CD6" w:rsidR="005D0183" w:rsidRDefault="005D0183" w:rsidP="005D0183">
            <w:pPr>
              <w:spacing w:after="0" w:line="240" w:lineRule="auto"/>
              <w:contextualSpacing/>
              <w:rPr>
                <w:bCs/>
                <w:lang w:val="fr-FR"/>
              </w:rPr>
            </w:pPr>
            <w:r>
              <w:rPr>
                <w:bCs/>
                <w:lang w:val="fr-FR"/>
              </w:rPr>
              <w:t>Appuy</w:t>
            </w:r>
            <w:r w:rsidRPr="00B03A0D">
              <w:rPr>
                <w:bCs/>
                <w:lang w:val="fr-FR"/>
              </w:rPr>
              <w:t>é</w:t>
            </w:r>
            <w:r>
              <w:rPr>
                <w:bCs/>
                <w:lang w:val="fr-FR"/>
              </w:rPr>
              <w:t xml:space="preserve"> par Gabriel Dufault</w:t>
            </w:r>
          </w:p>
          <w:p w14:paraId="1FF5137B" w14:textId="2BC1D4FE" w:rsidR="005D0183" w:rsidRPr="005D0183" w:rsidRDefault="005D0183" w:rsidP="005D0183">
            <w:pPr>
              <w:spacing w:after="0" w:line="240" w:lineRule="auto"/>
              <w:contextualSpacing/>
              <w:rPr>
                <w:b/>
                <w:bCs/>
                <w:lang w:val="fr-FR"/>
              </w:rPr>
            </w:pPr>
            <w:r>
              <w:rPr>
                <w:bCs/>
                <w:lang w:val="fr-FR"/>
              </w:rPr>
              <w:t>Adopt</w:t>
            </w:r>
            <w:r w:rsidRPr="00B03A0D">
              <w:rPr>
                <w:bCs/>
                <w:lang w:val="fr-FR"/>
              </w:rPr>
              <w:t>é</w:t>
            </w:r>
          </w:p>
          <w:p w14:paraId="2D113636" w14:textId="3CAC8454" w:rsidR="005D0183" w:rsidRPr="00047F52" w:rsidRDefault="005D0183" w:rsidP="00543FB7">
            <w:pPr>
              <w:spacing w:after="0" w:line="240" w:lineRule="auto"/>
              <w:contextualSpacing/>
              <w:rPr>
                <w:bCs/>
                <w:lang w:val="fr-FR"/>
              </w:rPr>
            </w:pPr>
          </w:p>
        </w:tc>
      </w:tr>
      <w:tr w:rsidR="005D0183" w:rsidRPr="00B03A0D" w14:paraId="4CD46654" w14:textId="77777777" w:rsidTr="006A78FE">
        <w:tc>
          <w:tcPr>
            <w:tcW w:w="2127" w:type="dxa"/>
          </w:tcPr>
          <w:p w14:paraId="1DDCA23B" w14:textId="55C7284C" w:rsidR="005D0183" w:rsidRDefault="005D0183" w:rsidP="00C25E0C">
            <w:pPr>
              <w:spacing w:after="0" w:line="240" w:lineRule="auto"/>
              <w:contextualSpacing/>
              <w:rPr>
                <w:lang w:val="fr-FR"/>
              </w:rPr>
            </w:pPr>
            <w:r>
              <w:rPr>
                <w:lang w:val="fr-FR"/>
              </w:rPr>
              <w:t>#13-09-04-05.5</w:t>
            </w:r>
          </w:p>
        </w:tc>
        <w:tc>
          <w:tcPr>
            <w:tcW w:w="567" w:type="dxa"/>
          </w:tcPr>
          <w:p w14:paraId="34487F49" w14:textId="4498ED31" w:rsidR="005D0183" w:rsidRDefault="005D0183" w:rsidP="005D0183">
            <w:pPr>
              <w:spacing w:after="0" w:line="240" w:lineRule="auto"/>
              <w:contextualSpacing/>
              <w:rPr>
                <w:lang w:val="fr-FR"/>
              </w:rPr>
            </w:pPr>
            <w:r>
              <w:rPr>
                <w:lang w:val="fr-FR"/>
              </w:rPr>
              <w:t>5.5)</w:t>
            </w:r>
          </w:p>
        </w:tc>
        <w:tc>
          <w:tcPr>
            <w:tcW w:w="7193" w:type="dxa"/>
          </w:tcPr>
          <w:p w14:paraId="39D053A2" w14:textId="36C084AB" w:rsidR="005D0183" w:rsidRDefault="005D0183" w:rsidP="00543FB7">
            <w:pPr>
              <w:spacing w:after="0" w:line="240" w:lineRule="auto"/>
              <w:contextualSpacing/>
              <w:rPr>
                <w:b/>
                <w:bCs/>
                <w:lang w:val="fr-FR"/>
              </w:rPr>
            </w:pPr>
            <w:r>
              <w:rPr>
                <w:b/>
                <w:bCs/>
                <w:lang w:val="fr-FR"/>
              </w:rPr>
              <w:t xml:space="preserve">Sortie à </w:t>
            </w:r>
            <w:proofErr w:type="spellStart"/>
            <w:r>
              <w:rPr>
                <w:b/>
                <w:bCs/>
                <w:lang w:val="fr-FR"/>
              </w:rPr>
              <w:t>Batoche</w:t>
            </w:r>
            <w:proofErr w:type="spellEnd"/>
          </w:p>
          <w:p w14:paraId="75E07D09" w14:textId="771EA437" w:rsidR="005D0183" w:rsidRDefault="005D0183" w:rsidP="00CC79AE">
            <w:pPr>
              <w:spacing w:after="0" w:line="240" w:lineRule="auto"/>
              <w:contextualSpacing/>
              <w:rPr>
                <w:bCs/>
                <w:lang w:val="fr-FR"/>
              </w:rPr>
            </w:pPr>
            <w:r>
              <w:rPr>
                <w:bCs/>
                <w:lang w:val="fr-FR"/>
              </w:rPr>
              <w:t xml:space="preserve">Lucien raconte ce qui s’est passé lors de la sortie de nos membres avec l’Union nationale à </w:t>
            </w:r>
            <w:proofErr w:type="spellStart"/>
            <w:r>
              <w:rPr>
                <w:bCs/>
                <w:lang w:val="fr-FR"/>
              </w:rPr>
              <w:t>Batoche</w:t>
            </w:r>
            <w:proofErr w:type="spellEnd"/>
            <w:r>
              <w:rPr>
                <w:bCs/>
                <w:lang w:val="fr-FR"/>
              </w:rPr>
              <w:t xml:space="preserve"> cet été.  </w:t>
            </w:r>
            <w:r w:rsidR="00C33089">
              <w:rPr>
                <w:bCs/>
                <w:lang w:val="fr-FR"/>
              </w:rPr>
              <w:t>Le groupe est resté</w:t>
            </w:r>
            <w:r>
              <w:rPr>
                <w:bCs/>
                <w:lang w:val="fr-FR"/>
              </w:rPr>
              <w:t xml:space="preserve"> </w:t>
            </w:r>
            <w:r w:rsidR="00CC79AE">
              <w:rPr>
                <w:bCs/>
                <w:lang w:val="fr-FR"/>
              </w:rPr>
              <w:t>à</w:t>
            </w:r>
            <w:r>
              <w:rPr>
                <w:bCs/>
                <w:lang w:val="fr-FR"/>
              </w:rPr>
              <w:t xml:space="preserve"> Saskatoon et s’est rendu en autobus </w:t>
            </w:r>
            <w:r w:rsidR="00CC79AE">
              <w:rPr>
                <w:bCs/>
                <w:lang w:val="fr-FR"/>
              </w:rPr>
              <w:t>à</w:t>
            </w:r>
            <w:r>
              <w:rPr>
                <w:bCs/>
                <w:lang w:val="fr-FR"/>
              </w:rPr>
              <w:t xml:space="preserve"> </w:t>
            </w:r>
            <w:proofErr w:type="spellStart"/>
            <w:r>
              <w:rPr>
                <w:bCs/>
                <w:lang w:val="fr-FR"/>
              </w:rPr>
              <w:t>Batoche</w:t>
            </w:r>
            <w:proofErr w:type="spellEnd"/>
            <w:r>
              <w:rPr>
                <w:bCs/>
                <w:lang w:val="fr-FR"/>
              </w:rPr>
              <w:t xml:space="preserve">.  À </w:t>
            </w:r>
            <w:proofErr w:type="spellStart"/>
            <w:r>
              <w:rPr>
                <w:bCs/>
                <w:lang w:val="fr-FR"/>
              </w:rPr>
              <w:t>Batoche</w:t>
            </w:r>
            <w:proofErr w:type="spellEnd"/>
            <w:r>
              <w:rPr>
                <w:bCs/>
                <w:lang w:val="fr-FR"/>
              </w:rPr>
              <w:t xml:space="preserve"> il y avait de la musique, un rodéo, </w:t>
            </w:r>
            <w:r w:rsidR="00CC79AE">
              <w:rPr>
                <w:bCs/>
                <w:lang w:val="fr-FR"/>
              </w:rPr>
              <w:t>des kiosques o</w:t>
            </w:r>
            <w:r w:rsidR="00C33089">
              <w:rPr>
                <w:bCs/>
                <w:lang w:val="fr-FR"/>
              </w:rPr>
              <w:t>ù</w:t>
            </w:r>
            <w:r w:rsidR="00CC79AE">
              <w:rPr>
                <w:bCs/>
                <w:lang w:val="fr-FR"/>
              </w:rPr>
              <w:t xml:space="preserve"> les gens vendaient de l’artisanat métis, </w:t>
            </w:r>
            <w:r>
              <w:rPr>
                <w:bCs/>
                <w:lang w:val="fr-FR"/>
              </w:rPr>
              <w:t>et plusieurs autres activités</w:t>
            </w:r>
            <w:r w:rsidR="00CC79AE">
              <w:rPr>
                <w:bCs/>
                <w:lang w:val="fr-FR"/>
              </w:rPr>
              <w:t xml:space="preserve"> culturelles</w:t>
            </w:r>
            <w:r>
              <w:rPr>
                <w:bCs/>
                <w:lang w:val="fr-FR"/>
              </w:rPr>
              <w:t xml:space="preserve">.  Les gens ont été </w:t>
            </w:r>
            <w:r w:rsidR="00CC79AE">
              <w:rPr>
                <w:bCs/>
                <w:lang w:val="fr-FR"/>
              </w:rPr>
              <w:t>impressionnés</w:t>
            </w:r>
            <w:r>
              <w:rPr>
                <w:bCs/>
                <w:lang w:val="fr-FR"/>
              </w:rPr>
              <w:t xml:space="preserve"> par l’estrade, qui était immense</w:t>
            </w:r>
            <w:r w:rsidR="00C33089">
              <w:rPr>
                <w:bCs/>
                <w:lang w:val="fr-FR"/>
              </w:rPr>
              <w:t xml:space="preserve">, et par </w:t>
            </w:r>
            <w:r w:rsidR="00CC79AE">
              <w:rPr>
                <w:bCs/>
                <w:lang w:val="fr-FR"/>
              </w:rPr>
              <w:t xml:space="preserve">les gens qui jouaient </w:t>
            </w:r>
            <w:r w:rsidR="00C33089">
              <w:rPr>
                <w:bCs/>
                <w:lang w:val="fr-FR"/>
              </w:rPr>
              <w:t xml:space="preserve">de </w:t>
            </w:r>
            <w:r w:rsidR="00CC79AE">
              <w:rPr>
                <w:bCs/>
                <w:lang w:val="fr-FR"/>
              </w:rPr>
              <w:t xml:space="preserve">la musique et </w:t>
            </w:r>
            <w:r w:rsidR="00C33089">
              <w:rPr>
                <w:bCs/>
                <w:lang w:val="fr-FR"/>
              </w:rPr>
              <w:t xml:space="preserve">qui </w:t>
            </w:r>
            <w:r w:rsidR="00CC79AE">
              <w:rPr>
                <w:bCs/>
                <w:lang w:val="fr-FR"/>
              </w:rPr>
              <w:t>dansaient dessus</w:t>
            </w:r>
            <w:r>
              <w:rPr>
                <w:bCs/>
                <w:lang w:val="fr-FR"/>
              </w:rPr>
              <w:t>.</w:t>
            </w:r>
            <w:r w:rsidR="00CC79AE">
              <w:rPr>
                <w:bCs/>
                <w:lang w:val="fr-FR"/>
              </w:rPr>
              <w:t xml:space="preserve">  Lucien nous dit que les gens ont été très satisfaits de leur sortie à </w:t>
            </w:r>
            <w:proofErr w:type="spellStart"/>
            <w:r w:rsidR="00CC79AE">
              <w:rPr>
                <w:bCs/>
                <w:lang w:val="fr-FR"/>
              </w:rPr>
              <w:t>Batoche</w:t>
            </w:r>
            <w:proofErr w:type="spellEnd"/>
            <w:r w:rsidR="00CC79AE">
              <w:rPr>
                <w:bCs/>
                <w:lang w:val="fr-FR"/>
              </w:rPr>
              <w:t>.</w:t>
            </w:r>
          </w:p>
          <w:p w14:paraId="5C47E2CB" w14:textId="3101D8E5" w:rsidR="00CC79AE" w:rsidRPr="005D0183" w:rsidRDefault="00CC79AE" w:rsidP="00CC79AE">
            <w:pPr>
              <w:spacing w:after="0" w:line="240" w:lineRule="auto"/>
              <w:contextualSpacing/>
              <w:rPr>
                <w:bCs/>
                <w:lang w:val="fr-FR"/>
              </w:rPr>
            </w:pPr>
          </w:p>
        </w:tc>
      </w:tr>
      <w:tr w:rsidR="00CC79AE" w:rsidRPr="00B03A0D" w14:paraId="224126E3" w14:textId="77777777" w:rsidTr="006A78FE">
        <w:tc>
          <w:tcPr>
            <w:tcW w:w="2127" w:type="dxa"/>
          </w:tcPr>
          <w:p w14:paraId="5D15244E" w14:textId="6F65F230" w:rsidR="00CC79AE" w:rsidRDefault="00CC79AE" w:rsidP="00C25E0C">
            <w:pPr>
              <w:spacing w:after="0" w:line="240" w:lineRule="auto"/>
              <w:contextualSpacing/>
              <w:rPr>
                <w:lang w:val="fr-FR"/>
              </w:rPr>
            </w:pPr>
            <w:r>
              <w:rPr>
                <w:lang w:val="fr-FR"/>
              </w:rPr>
              <w:t>#13-09-04-05.6</w:t>
            </w:r>
          </w:p>
        </w:tc>
        <w:tc>
          <w:tcPr>
            <w:tcW w:w="567" w:type="dxa"/>
          </w:tcPr>
          <w:p w14:paraId="0F1EA7FE" w14:textId="39FD4E52" w:rsidR="00CC79AE" w:rsidRDefault="00CC79AE" w:rsidP="005D0183">
            <w:pPr>
              <w:spacing w:after="0" w:line="240" w:lineRule="auto"/>
              <w:contextualSpacing/>
              <w:rPr>
                <w:lang w:val="fr-FR"/>
              </w:rPr>
            </w:pPr>
            <w:r>
              <w:rPr>
                <w:lang w:val="fr-FR"/>
              </w:rPr>
              <w:t>5.6)</w:t>
            </w:r>
          </w:p>
        </w:tc>
        <w:tc>
          <w:tcPr>
            <w:tcW w:w="7193" w:type="dxa"/>
          </w:tcPr>
          <w:p w14:paraId="45B2853E" w14:textId="77777777" w:rsidR="00CC79AE" w:rsidRDefault="00CC79AE" w:rsidP="00543FB7">
            <w:pPr>
              <w:spacing w:after="0" w:line="240" w:lineRule="auto"/>
              <w:contextualSpacing/>
              <w:rPr>
                <w:b/>
                <w:bCs/>
                <w:lang w:val="fr-FR"/>
              </w:rPr>
            </w:pPr>
            <w:r>
              <w:rPr>
                <w:b/>
                <w:bCs/>
                <w:lang w:val="fr-FR"/>
              </w:rPr>
              <w:t xml:space="preserve">La cloche de </w:t>
            </w:r>
            <w:proofErr w:type="spellStart"/>
            <w:r>
              <w:rPr>
                <w:b/>
                <w:bCs/>
                <w:lang w:val="fr-FR"/>
              </w:rPr>
              <w:t>Batoche</w:t>
            </w:r>
            <w:proofErr w:type="spellEnd"/>
          </w:p>
          <w:p w14:paraId="20795B60" w14:textId="1B948523" w:rsidR="00CC79AE" w:rsidRDefault="00CC79AE" w:rsidP="00CC79AE">
            <w:pPr>
              <w:spacing w:after="0" w:line="240" w:lineRule="auto"/>
              <w:contextualSpacing/>
              <w:rPr>
                <w:bCs/>
                <w:lang w:val="fr-FR"/>
              </w:rPr>
            </w:pPr>
            <w:r w:rsidRPr="00CC79AE">
              <w:rPr>
                <w:bCs/>
                <w:lang w:val="fr-FR"/>
              </w:rPr>
              <w:t xml:space="preserve">Gabriel </w:t>
            </w:r>
            <w:r>
              <w:rPr>
                <w:bCs/>
                <w:lang w:val="fr-FR"/>
              </w:rPr>
              <w:t xml:space="preserve">nous parle de la célébration cet été du retour de la cloche de </w:t>
            </w:r>
            <w:proofErr w:type="spellStart"/>
            <w:r>
              <w:rPr>
                <w:bCs/>
                <w:lang w:val="fr-FR"/>
              </w:rPr>
              <w:t>Batoche</w:t>
            </w:r>
            <w:proofErr w:type="spellEnd"/>
            <w:r>
              <w:rPr>
                <w:bCs/>
                <w:lang w:val="fr-FR"/>
              </w:rPr>
              <w:t xml:space="preserve"> au diocèse de Prince Albert.  Ce retour a été négocié par </w:t>
            </w:r>
            <w:r w:rsidR="007D5F8A">
              <w:rPr>
                <w:bCs/>
                <w:lang w:val="fr-FR"/>
              </w:rPr>
              <w:t xml:space="preserve">les membres </w:t>
            </w:r>
            <w:r>
              <w:rPr>
                <w:bCs/>
                <w:lang w:val="fr-FR"/>
              </w:rPr>
              <w:t>de l’Union nationale.  La cloche est en ce moment en possession de l’Union.</w:t>
            </w:r>
          </w:p>
          <w:p w14:paraId="261F8514" w14:textId="3F00E5B6" w:rsidR="00CC79AE" w:rsidRPr="00CC79AE" w:rsidRDefault="00CC79AE" w:rsidP="00CC79AE">
            <w:pPr>
              <w:spacing w:after="0" w:line="240" w:lineRule="auto"/>
              <w:contextualSpacing/>
              <w:rPr>
                <w:bCs/>
                <w:lang w:val="fr-FR"/>
              </w:rPr>
            </w:pPr>
          </w:p>
        </w:tc>
      </w:tr>
      <w:tr w:rsidR="00CC79AE" w:rsidRPr="00832EA9" w14:paraId="112485A9" w14:textId="77777777" w:rsidTr="006A78FE">
        <w:tc>
          <w:tcPr>
            <w:tcW w:w="2127" w:type="dxa"/>
          </w:tcPr>
          <w:p w14:paraId="1AA66107" w14:textId="6AB326B2" w:rsidR="00CC79AE" w:rsidRDefault="00CC79AE" w:rsidP="00C25E0C">
            <w:pPr>
              <w:spacing w:after="0" w:line="240" w:lineRule="auto"/>
              <w:contextualSpacing/>
              <w:rPr>
                <w:lang w:val="fr-FR"/>
              </w:rPr>
            </w:pPr>
            <w:r>
              <w:rPr>
                <w:lang w:val="fr-FR"/>
              </w:rPr>
              <w:t>#13-09-04-06</w:t>
            </w:r>
          </w:p>
        </w:tc>
        <w:tc>
          <w:tcPr>
            <w:tcW w:w="567" w:type="dxa"/>
          </w:tcPr>
          <w:p w14:paraId="7BE51511" w14:textId="6A35F83B" w:rsidR="00CC79AE" w:rsidRDefault="00CC79AE" w:rsidP="00C25E0C">
            <w:pPr>
              <w:spacing w:after="0" w:line="240" w:lineRule="auto"/>
              <w:contextualSpacing/>
              <w:rPr>
                <w:lang w:val="fr-FR"/>
              </w:rPr>
            </w:pPr>
            <w:r>
              <w:rPr>
                <w:lang w:val="fr-FR"/>
              </w:rPr>
              <w:t>6)</w:t>
            </w:r>
          </w:p>
        </w:tc>
        <w:tc>
          <w:tcPr>
            <w:tcW w:w="7193" w:type="dxa"/>
          </w:tcPr>
          <w:p w14:paraId="1E6630FA" w14:textId="1D9E80CC" w:rsidR="00CC79AE" w:rsidRDefault="00CC79AE" w:rsidP="00C25E0C">
            <w:pPr>
              <w:spacing w:after="0" w:line="240" w:lineRule="auto"/>
              <w:contextualSpacing/>
              <w:rPr>
                <w:b/>
                <w:bCs/>
                <w:lang w:val="fr-FR"/>
              </w:rPr>
            </w:pPr>
            <w:r>
              <w:rPr>
                <w:b/>
                <w:bCs/>
                <w:lang w:val="fr-FR"/>
              </w:rPr>
              <w:t>Tirage 50/50</w:t>
            </w:r>
          </w:p>
          <w:p w14:paraId="5171ADC7" w14:textId="77777777" w:rsidR="00CC79AE" w:rsidRDefault="00CC79AE" w:rsidP="000B3056">
            <w:pPr>
              <w:spacing w:after="0" w:line="240" w:lineRule="auto"/>
              <w:contextualSpacing/>
              <w:rPr>
                <w:b/>
                <w:bCs/>
                <w:lang w:val="fr-FR"/>
              </w:rPr>
            </w:pPr>
          </w:p>
        </w:tc>
      </w:tr>
      <w:tr w:rsidR="00CC79AE" w:rsidRPr="00646E00" w14:paraId="24CAE9A6" w14:textId="77777777" w:rsidTr="006A78FE">
        <w:tc>
          <w:tcPr>
            <w:tcW w:w="2127" w:type="dxa"/>
          </w:tcPr>
          <w:p w14:paraId="41285A1E" w14:textId="0D712E7F" w:rsidR="00CC79AE" w:rsidRDefault="00CC79AE" w:rsidP="00C25E0C">
            <w:pPr>
              <w:spacing w:after="0" w:line="240" w:lineRule="auto"/>
              <w:contextualSpacing/>
              <w:rPr>
                <w:lang w:val="fr-FR"/>
              </w:rPr>
            </w:pPr>
            <w:r>
              <w:rPr>
                <w:lang w:val="fr-FR"/>
              </w:rPr>
              <w:t>#13-09-04-07</w:t>
            </w:r>
          </w:p>
        </w:tc>
        <w:tc>
          <w:tcPr>
            <w:tcW w:w="567" w:type="dxa"/>
          </w:tcPr>
          <w:p w14:paraId="441613CE" w14:textId="5052170B" w:rsidR="00CC79AE" w:rsidRDefault="00CC79AE" w:rsidP="00C25E0C">
            <w:pPr>
              <w:spacing w:after="0" w:line="240" w:lineRule="auto"/>
              <w:contextualSpacing/>
              <w:rPr>
                <w:lang w:val="fr-FR"/>
              </w:rPr>
            </w:pPr>
            <w:r>
              <w:rPr>
                <w:lang w:val="fr-FR"/>
              </w:rPr>
              <w:t>7)</w:t>
            </w:r>
          </w:p>
        </w:tc>
        <w:tc>
          <w:tcPr>
            <w:tcW w:w="7193" w:type="dxa"/>
          </w:tcPr>
          <w:p w14:paraId="1E0296B0" w14:textId="2C8D3759" w:rsidR="00CC79AE" w:rsidRDefault="00CC79AE" w:rsidP="00C25E0C">
            <w:pPr>
              <w:spacing w:after="0" w:line="240" w:lineRule="auto"/>
              <w:contextualSpacing/>
              <w:rPr>
                <w:b/>
                <w:bCs/>
                <w:lang w:val="fr-FR"/>
              </w:rPr>
            </w:pPr>
            <w:r>
              <w:rPr>
                <w:b/>
                <w:bCs/>
                <w:lang w:val="fr-FR"/>
              </w:rPr>
              <w:t>Tirage de prix de présence</w:t>
            </w:r>
          </w:p>
          <w:p w14:paraId="27D801D4" w14:textId="77777777" w:rsidR="00CC79AE" w:rsidRDefault="00CC79AE" w:rsidP="00651315">
            <w:pPr>
              <w:spacing w:after="0" w:line="240" w:lineRule="auto"/>
              <w:contextualSpacing/>
              <w:rPr>
                <w:b/>
                <w:bCs/>
                <w:lang w:val="fr-FR"/>
              </w:rPr>
            </w:pPr>
          </w:p>
        </w:tc>
      </w:tr>
      <w:tr w:rsidR="00CC79AE" w:rsidRPr="00832EA9" w14:paraId="42F126ED" w14:textId="77777777" w:rsidTr="006A78FE">
        <w:tc>
          <w:tcPr>
            <w:tcW w:w="2127" w:type="dxa"/>
          </w:tcPr>
          <w:p w14:paraId="177251A9" w14:textId="18AB17F2" w:rsidR="00CC79AE" w:rsidRDefault="00CC79AE" w:rsidP="00C25E0C">
            <w:pPr>
              <w:spacing w:after="0" w:line="240" w:lineRule="auto"/>
              <w:contextualSpacing/>
              <w:rPr>
                <w:lang w:val="fr-FR"/>
              </w:rPr>
            </w:pPr>
            <w:r>
              <w:rPr>
                <w:lang w:val="fr-FR"/>
              </w:rPr>
              <w:t>#13-09-04-08</w:t>
            </w:r>
          </w:p>
        </w:tc>
        <w:tc>
          <w:tcPr>
            <w:tcW w:w="567" w:type="dxa"/>
          </w:tcPr>
          <w:p w14:paraId="17B37765" w14:textId="0C38FB15" w:rsidR="00CC79AE" w:rsidRDefault="00CC79AE" w:rsidP="00C25E0C">
            <w:pPr>
              <w:spacing w:after="0" w:line="240" w:lineRule="auto"/>
              <w:contextualSpacing/>
              <w:rPr>
                <w:lang w:val="fr-FR"/>
              </w:rPr>
            </w:pPr>
            <w:r>
              <w:rPr>
                <w:lang w:val="fr-FR"/>
              </w:rPr>
              <w:t>8)</w:t>
            </w:r>
          </w:p>
        </w:tc>
        <w:tc>
          <w:tcPr>
            <w:tcW w:w="7193" w:type="dxa"/>
          </w:tcPr>
          <w:p w14:paraId="5AF81D9B" w14:textId="77777777" w:rsidR="00CC79AE" w:rsidRDefault="00CC79AE" w:rsidP="00C25E0C">
            <w:pPr>
              <w:spacing w:after="0" w:line="240" w:lineRule="auto"/>
              <w:contextualSpacing/>
              <w:rPr>
                <w:b/>
                <w:bCs/>
                <w:lang w:val="fr-FR"/>
              </w:rPr>
            </w:pPr>
            <w:r>
              <w:rPr>
                <w:b/>
                <w:bCs/>
                <w:lang w:val="fr-FR"/>
              </w:rPr>
              <w:t>Ajournement</w:t>
            </w:r>
          </w:p>
          <w:p w14:paraId="7B949AD2" w14:textId="102F07B1" w:rsidR="00CC79AE" w:rsidRDefault="00CC79AE" w:rsidP="00C25E0C">
            <w:pPr>
              <w:spacing w:after="0" w:line="240" w:lineRule="auto"/>
              <w:contextualSpacing/>
              <w:rPr>
                <w:bCs/>
                <w:lang w:val="fr-FR"/>
              </w:rPr>
            </w:pPr>
            <w:r w:rsidRPr="00B03A0D">
              <w:rPr>
                <w:bCs/>
                <w:lang w:val="fr-FR"/>
              </w:rPr>
              <w:t xml:space="preserve">Proposé par </w:t>
            </w:r>
            <w:r>
              <w:rPr>
                <w:bCs/>
                <w:lang w:val="fr-FR"/>
              </w:rPr>
              <w:t>Gabriel Dufault</w:t>
            </w:r>
          </w:p>
          <w:p w14:paraId="0F04707D" w14:textId="77777777" w:rsidR="00CC79AE" w:rsidRDefault="00CC79AE" w:rsidP="00C25E0C">
            <w:pPr>
              <w:spacing w:after="0" w:line="240" w:lineRule="auto"/>
              <w:contextualSpacing/>
              <w:rPr>
                <w:bCs/>
                <w:lang w:val="fr-FR"/>
              </w:rPr>
            </w:pPr>
            <w:r>
              <w:rPr>
                <w:bCs/>
                <w:lang w:val="fr-FR"/>
              </w:rPr>
              <w:t>Adopt</w:t>
            </w:r>
            <w:r w:rsidRPr="00B03A0D">
              <w:rPr>
                <w:bCs/>
                <w:lang w:val="fr-FR"/>
              </w:rPr>
              <w:t>é</w:t>
            </w:r>
          </w:p>
          <w:p w14:paraId="4169D3C4" w14:textId="77777777" w:rsidR="00CC79AE" w:rsidRDefault="00CC79AE" w:rsidP="00C25E0C">
            <w:pPr>
              <w:spacing w:after="0" w:line="240" w:lineRule="auto"/>
              <w:contextualSpacing/>
              <w:rPr>
                <w:bCs/>
                <w:lang w:val="fr-FR"/>
              </w:rPr>
            </w:pPr>
          </w:p>
          <w:p w14:paraId="385C2B2D" w14:textId="25DF031E" w:rsidR="00CC79AE" w:rsidRDefault="007D5F8A" w:rsidP="007F2E7F">
            <w:pPr>
              <w:spacing w:after="0" w:line="240" w:lineRule="auto"/>
              <w:contextualSpacing/>
              <w:rPr>
                <w:b/>
                <w:bCs/>
                <w:lang w:val="fr-FR"/>
              </w:rPr>
            </w:pPr>
            <w:r>
              <w:rPr>
                <w:bCs/>
                <w:lang w:val="fr-FR"/>
              </w:rPr>
              <w:t>P</w:t>
            </w:r>
            <w:r w:rsidR="00CC79AE">
              <w:rPr>
                <w:bCs/>
                <w:lang w:val="fr-FR"/>
              </w:rPr>
              <w:t>rochaine réunion</w:t>
            </w:r>
            <w:r w:rsidR="007F2E7F">
              <w:rPr>
                <w:bCs/>
                <w:lang w:val="fr-FR"/>
              </w:rPr>
              <w:t xml:space="preserve"> -</w:t>
            </w:r>
            <w:r w:rsidR="00CC79AE">
              <w:rPr>
                <w:bCs/>
                <w:lang w:val="fr-FR"/>
              </w:rPr>
              <w:t xml:space="preserve"> le 13 novembre 2013</w:t>
            </w:r>
          </w:p>
        </w:tc>
      </w:tr>
    </w:tbl>
    <w:p w14:paraId="386F3A2D" w14:textId="77777777" w:rsidR="00E74C34" w:rsidRPr="00E2589C" w:rsidRDefault="00E74C34" w:rsidP="00E74C34">
      <w:pPr>
        <w:tabs>
          <w:tab w:val="left" w:pos="9072"/>
        </w:tabs>
        <w:spacing w:after="120"/>
        <w:rPr>
          <w:rFonts w:ascii="Century Gothic" w:hAnsi="Century Gothic"/>
          <w:sz w:val="20"/>
          <w:szCs w:val="20"/>
          <w:lang w:val="fr-CA"/>
        </w:rPr>
      </w:pPr>
    </w:p>
    <w:sectPr w:rsidR="00E74C34" w:rsidRPr="00E2589C" w:rsidSect="001D1A94">
      <w:headerReference w:type="default" r:id="rId11"/>
      <w:footerReference w:type="default" r:id="rId12"/>
      <w:pgSz w:w="12240" w:h="15840" w:code="1"/>
      <w:pgMar w:top="1985" w:right="1185" w:bottom="2269" w:left="1276" w:header="709" w:footer="154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A1FE78" w14:textId="77777777" w:rsidR="000911FE" w:rsidRDefault="000911FE" w:rsidP="000340D9">
      <w:pPr>
        <w:spacing w:after="0" w:line="240" w:lineRule="auto"/>
      </w:pPr>
      <w:r>
        <w:separator/>
      </w:r>
    </w:p>
  </w:endnote>
  <w:endnote w:type="continuationSeparator" w:id="0">
    <w:p w14:paraId="75C91D85" w14:textId="77777777" w:rsidR="000911FE" w:rsidRDefault="000911FE" w:rsidP="000340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entury Gothic" w:hAnsi="Century Gothic"/>
        <w:sz w:val="18"/>
        <w:szCs w:val="18"/>
      </w:rPr>
      <w:id w:val="2530813"/>
      <w:docPartObj>
        <w:docPartGallery w:val="Page Numbers (Bottom of Page)"/>
        <w:docPartUnique/>
      </w:docPartObj>
    </w:sdtPr>
    <w:sdtEndPr/>
    <w:sdtContent>
      <w:p w14:paraId="67CFE220" w14:textId="77777777" w:rsidR="009B01EC" w:rsidRPr="00331BD7" w:rsidRDefault="009B01EC">
        <w:pPr>
          <w:pStyle w:val="Footer"/>
          <w:jc w:val="right"/>
          <w:rPr>
            <w:rFonts w:ascii="Century Gothic" w:hAnsi="Century Gothic"/>
            <w:sz w:val="18"/>
            <w:szCs w:val="18"/>
          </w:rPr>
        </w:pPr>
        <w:r w:rsidRPr="00331BD7">
          <w:rPr>
            <w:rFonts w:ascii="Century Gothic" w:hAnsi="Century Gothic"/>
            <w:sz w:val="18"/>
            <w:szCs w:val="18"/>
          </w:rPr>
          <w:t xml:space="preserve">Page | </w:t>
        </w:r>
        <w:r w:rsidRPr="00331BD7">
          <w:rPr>
            <w:rFonts w:ascii="Century Gothic" w:hAnsi="Century Gothic"/>
            <w:sz w:val="18"/>
            <w:szCs w:val="18"/>
          </w:rPr>
          <w:fldChar w:fldCharType="begin"/>
        </w:r>
        <w:r w:rsidRPr="00331BD7">
          <w:rPr>
            <w:rFonts w:ascii="Century Gothic" w:hAnsi="Century Gothic"/>
            <w:sz w:val="18"/>
            <w:szCs w:val="18"/>
          </w:rPr>
          <w:instrText xml:space="preserve"> PAGE   \* MERGEFORMAT </w:instrText>
        </w:r>
        <w:r w:rsidRPr="00331BD7">
          <w:rPr>
            <w:rFonts w:ascii="Century Gothic" w:hAnsi="Century Gothic"/>
            <w:sz w:val="18"/>
            <w:szCs w:val="18"/>
          </w:rPr>
          <w:fldChar w:fldCharType="separate"/>
        </w:r>
        <w:r w:rsidR="004B6953">
          <w:rPr>
            <w:rFonts w:ascii="Century Gothic" w:hAnsi="Century Gothic"/>
            <w:noProof/>
            <w:sz w:val="18"/>
            <w:szCs w:val="18"/>
          </w:rPr>
          <w:t>1</w:t>
        </w:r>
        <w:r w:rsidRPr="00331BD7">
          <w:rPr>
            <w:rFonts w:ascii="Century Gothic" w:hAnsi="Century Gothic"/>
            <w:sz w:val="18"/>
            <w:szCs w:val="18"/>
          </w:rPr>
          <w:fldChar w:fldCharType="end"/>
        </w:r>
        <w:r w:rsidRPr="00331BD7">
          <w:rPr>
            <w:rFonts w:ascii="Century Gothic" w:hAnsi="Century Gothic"/>
            <w:sz w:val="18"/>
            <w:szCs w:val="18"/>
          </w:rPr>
          <w:t xml:space="preserve"> </w:t>
        </w:r>
      </w:p>
    </w:sdtContent>
  </w:sdt>
  <w:p w14:paraId="2D22D160" w14:textId="77777777" w:rsidR="009B01EC" w:rsidRDefault="009B01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FB25A5" w14:textId="77777777" w:rsidR="000911FE" w:rsidRDefault="000911FE" w:rsidP="000340D9">
      <w:pPr>
        <w:spacing w:after="0" w:line="240" w:lineRule="auto"/>
      </w:pPr>
      <w:r>
        <w:separator/>
      </w:r>
    </w:p>
  </w:footnote>
  <w:footnote w:type="continuationSeparator" w:id="0">
    <w:p w14:paraId="37EF1AAB" w14:textId="77777777" w:rsidR="000911FE" w:rsidRDefault="000911FE" w:rsidP="000340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1A0339" w14:textId="19382706" w:rsidR="009B01EC" w:rsidRDefault="009B01EC">
    <w:pPr>
      <w:pStyle w:val="Header"/>
    </w:pPr>
    <w:r>
      <w:rPr>
        <w:noProof/>
        <w:lang w:val="fr-CA" w:eastAsia="fr-CA"/>
      </w:rPr>
      <mc:AlternateContent>
        <mc:Choice Requires="wpg">
          <w:drawing>
            <wp:anchor distT="0" distB="0" distL="114300" distR="114300" simplePos="0" relativeHeight="251658240" behindDoc="0" locked="0" layoutInCell="1" allowOverlap="1" wp14:anchorId="54C3D162" wp14:editId="19FCFB0F">
              <wp:simplePos x="0" y="0"/>
              <wp:positionH relativeFrom="column">
                <wp:posOffset>-253365</wp:posOffset>
              </wp:positionH>
              <wp:positionV relativeFrom="paragraph">
                <wp:posOffset>-129540</wp:posOffset>
              </wp:positionV>
              <wp:extent cx="6453505" cy="846455"/>
              <wp:effectExtent l="635" t="0" r="1016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53505" cy="846455"/>
                        <a:chOff x="877" y="609"/>
                        <a:chExt cx="10163" cy="1333"/>
                      </a:xfrm>
                    </wpg:grpSpPr>
                    <wps:wsp>
                      <wps:cNvPr id="3" name="Text Box 2"/>
                      <wps:cNvSpPr txBox="1">
                        <a:spLocks noChangeArrowheads="1"/>
                      </wps:cNvSpPr>
                      <wps:spPr bwMode="auto">
                        <a:xfrm>
                          <a:off x="877" y="609"/>
                          <a:ext cx="1767" cy="12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D15508" w14:textId="77777777" w:rsidR="009B01EC" w:rsidRDefault="009B01EC" w:rsidP="001D1A94">
                            <w:r w:rsidRPr="00472EFD">
                              <w:rPr>
                                <w:noProof/>
                                <w:lang w:val="fr-CA" w:eastAsia="fr-CA"/>
                              </w:rPr>
                              <w:drawing>
                                <wp:inline distT="0" distB="0" distL="0" distR="0" wp14:anchorId="29965662" wp14:editId="077CAE91">
                                  <wp:extent cx="902174" cy="661916"/>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MMFLogo"/>
                                          <pic:cNvPicPr>
                                            <a:picLocks noChangeAspect="1" noChangeArrowheads="1"/>
                                          </pic:cNvPicPr>
                                        </pic:nvPicPr>
                                        <pic:blipFill>
                                          <a:blip r:embed="rId1" cstate="print"/>
                                          <a:srcRect/>
                                          <a:stretch>
                                            <a:fillRect/>
                                          </a:stretch>
                                        </pic:blipFill>
                                        <pic:spPr bwMode="auto">
                                          <a:xfrm>
                                            <a:off x="0" y="0"/>
                                            <a:ext cx="902174" cy="66191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wps:wsp>
                      <wps:cNvPr id="4" name="Text Box 3"/>
                      <wps:cNvSpPr txBox="1">
                        <a:spLocks noChangeArrowheads="1"/>
                      </wps:cNvSpPr>
                      <wps:spPr bwMode="auto">
                        <a:xfrm>
                          <a:off x="8955" y="1323"/>
                          <a:ext cx="2085" cy="619"/>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B22CD6" w14:textId="77777777" w:rsidR="009B01EC" w:rsidRPr="00406481" w:rsidRDefault="009B01EC" w:rsidP="001D1A94">
                            <w:pPr>
                              <w:tabs>
                                <w:tab w:val="left" w:pos="1560"/>
                              </w:tabs>
                              <w:spacing w:line="220" w:lineRule="exact"/>
                              <w:contextualSpacing/>
                              <w:jc w:val="right"/>
                              <w:rPr>
                                <w:rFonts w:ascii="Century Gothic" w:hAnsi="Century Gothic"/>
                                <w:sz w:val="16"/>
                                <w:szCs w:val="16"/>
                              </w:rPr>
                            </w:pPr>
                            <w:r>
                              <w:rPr>
                                <w:rFonts w:ascii="Century Gothic" w:hAnsi="Century Gothic"/>
                                <w:sz w:val="16"/>
                                <w:szCs w:val="16"/>
                              </w:rPr>
                              <w:t>www.elzear-goulet.org</w:t>
                            </w:r>
                          </w:p>
                        </w:txbxContent>
                      </wps:txbx>
                      <wps:bodyPr rot="0" vert="horz" wrap="square" lIns="0" tIns="0" rIns="0" bIns="0" anchor="ctr" anchorCtr="0" upright="1">
                        <a:noAutofit/>
                      </wps:bodyPr>
                    </wps:wsp>
                    <wps:wsp>
                      <wps:cNvPr id="5" name="Text Box 4"/>
                      <wps:cNvSpPr txBox="1">
                        <a:spLocks noChangeArrowheads="1"/>
                      </wps:cNvSpPr>
                      <wps:spPr bwMode="auto">
                        <a:xfrm>
                          <a:off x="2534" y="1054"/>
                          <a:ext cx="3912" cy="776"/>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4DE628" w14:textId="183FBDB0" w:rsidR="009B01EC" w:rsidRPr="00AA2927" w:rsidRDefault="009B01EC" w:rsidP="001D1A94">
                            <w:pPr>
                              <w:spacing w:line="260" w:lineRule="exact"/>
                              <w:contextualSpacing/>
                              <w:rPr>
                                <w:rFonts w:ascii="Century Gothic" w:hAnsi="Century Gothic"/>
                                <w:sz w:val="18"/>
                                <w:szCs w:val="18"/>
                                <w:lang w:val="fr-CA"/>
                              </w:rPr>
                            </w:pPr>
                            <w:r w:rsidRPr="00AA2927">
                              <w:rPr>
                                <w:rFonts w:ascii="Century Gothic" w:hAnsi="Century Gothic"/>
                                <w:sz w:val="18"/>
                                <w:szCs w:val="18"/>
                                <w:lang w:val="fr-CA"/>
                              </w:rPr>
                              <w:t xml:space="preserve">Fédération </w:t>
                            </w:r>
                            <w:r>
                              <w:rPr>
                                <w:rFonts w:ascii="Century Gothic" w:hAnsi="Century Gothic"/>
                                <w:sz w:val="18"/>
                                <w:szCs w:val="18"/>
                                <w:lang w:val="fr-CA"/>
                              </w:rPr>
                              <w:t xml:space="preserve">des </w:t>
                            </w:r>
                            <w:r w:rsidRPr="00AA2927">
                              <w:rPr>
                                <w:rFonts w:ascii="Century Gothic" w:hAnsi="Century Gothic"/>
                                <w:sz w:val="18"/>
                                <w:szCs w:val="18"/>
                                <w:lang w:val="fr-CA"/>
                              </w:rPr>
                              <w:t>Métis du Manitoba</w:t>
                            </w:r>
                          </w:p>
                          <w:p w14:paraId="43836206" w14:textId="77777777" w:rsidR="009B01EC" w:rsidRPr="00AA2927" w:rsidRDefault="009B01EC" w:rsidP="001D1A94">
                            <w:pPr>
                              <w:spacing w:line="260" w:lineRule="exact"/>
                              <w:contextualSpacing/>
                              <w:rPr>
                                <w:rFonts w:ascii="Century Gothic" w:hAnsi="Century Gothic"/>
                                <w:sz w:val="18"/>
                                <w:szCs w:val="18"/>
                                <w:lang w:val="fr-CA"/>
                              </w:rPr>
                            </w:pPr>
                            <w:r w:rsidRPr="00AA2927">
                              <w:rPr>
                                <w:rFonts w:ascii="Century Gothic" w:hAnsi="Century Gothic"/>
                                <w:sz w:val="18"/>
                                <w:szCs w:val="18"/>
                                <w:lang w:val="fr-CA"/>
                              </w:rPr>
                              <w:t>Région de Winnipeg</w:t>
                            </w:r>
                          </w:p>
                        </w:txbxContent>
                      </wps:txbx>
                      <wps:bodyPr rot="0" vert="horz" wrap="square" lIns="91440" tIns="45720" rIns="91440" bIns="45720" anchor="t" anchorCtr="0" upright="1">
                        <a:noAutofit/>
                      </wps:bodyPr>
                    </wps:wsp>
                    <wps:wsp>
                      <wps:cNvPr id="7" name="Text Box 5"/>
                      <wps:cNvSpPr txBox="1">
                        <a:spLocks noChangeArrowheads="1"/>
                      </wps:cNvSpPr>
                      <wps:spPr bwMode="auto">
                        <a:xfrm>
                          <a:off x="2279" y="726"/>
                          <a:ext cx="3912" cy="448"/>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8112CF" w14:textId="77777777" w:rsidR="009B01EC" w:rsidRPr="00EE4808" w:rsidRDefault="009B01EC" w:rsidP="001D1A94">
                            <w:pPr>
                              <w:rPr>
                                <w:rFonts w:ascii="Century Gothic" w:hAnsi="Century Gothic"/>
                                <w:smallCaps/>
                              </w:rPr>
                            </w:pPr>
                            <w:r w:rsidRPr="00EE4808">
                              <w:rPr>
                                <w:rFonts w:ascii="Century Gothic" w:hAnsi="Century Gothic"/>
                                <w:smallCaps/>
                              </w:rPr>
                              <w:t>Le Conseil Elzéar-Goulet</w:t>
                            </w:r>
                          </w:p>
                        </w:txbxContent>
                      </wps:txbx>
                      <wps:bodyPr rot="0" vert="horz" wrap="square" lIns="91440" tIns="45720" rIns="91440" bIns="45720" anchor="t" anchorCtr="0" upright="1">
                        <a:noAutofit/>
                      </wps:bodyPr>
                    </wps:wsp>
                    <wps:wsp>
                      <wps:cNvPr id="8" name="AutoShape 6"/>
                      <wps:cNvCnPr>
                        <a:cxnSpLocks noChangeShapeType="1"/>
                      </wps:cNvCnPr>
                      <wps:spPr bwMode="auto">
                        <a:xfrm>
                          <a:off x="1248" y="1775"/>
                          <a:ext cx="978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id="Group 1" o:spid="_x0000_s1031" style="position:absolute;margin-left:-19.9pt;margin-top:-10.15pt;width:508.15pt;height:66.65pt;z-index:251658240" coordorigin="877,609" coordsize="10163,1333"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">
              <v:shapetype id="_x0000_t202" coordsize="21600,21600" o:spt="202" path="m0,0l0,21600,21600,21600,21600,0xe">
                <v:stroke joinstyle="miter"/>
                <v:path gradientshapeok="t" o:connecttype="rect"/>
              </v:shapetype>
              <v:shape id="Text Box 2" o:spid="_x0000_s1032" type="#_x0000_t202" style="position:absolute;left:877;top:609;width:1767;height:12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w0Zq2wwAA&#10;ANoAAAAPAAAAZHJzL2Rvd25yZXYueG1sRI9fa8IwFMXfBb9DuMJexKZTGKUzypANNtgEq77fNndt&#10;XXNTkkzrt1+EgY+H8+fHWa4H04kzOd9aVvCYpCCIK6tbrhUc9m+zDIQPyBo7y6TgSh7Wq/Foibm2&#10;F97RuQi1iCPsc1TQhNDnUvqqIYM+sT1x9L6tMxiidLXUDi9x3HRynqZP0mDLkdBgT5uGqp/i10Tu&#10;65D1x/Jzc/oopuVpvuX2K2OlHibDyzOIQEO4h//b71rBAm5X4g2Qqz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w0Zq2wwAAANoAAAAPAAAAAAAAAAAAAAAAAJcCAABkcnMvZG93&#10;bnJldi54bWxQSwUGAAAAAAQABAD1AAAAhwMAAAAA&#10;" stroked="f">
                <v:fill opacity="0"/>
                <v:textbox>
                  <w:txbxContent>
                    <w:p w14:paraId="52D15508" w14:textId="77777777" w:rsidR="005C6451" w:rsidRDefault="005C6451" w:rsidP="001D1A94">
                      <w:r w:rsidRPr="00472EFD">
                        <w:rPr>
                          <w:noProof/>
                          <w:lang w:val="fr-FR" w:eastAsia="fr-FR"/>
                        </w:rPr>
                        <w:drawing>
                          <wp:inline distT="0" distB="0" distL="0" distR="0" wp14:anchorId="29965662" wp14:editId="077CAE91">
                            <wp:extent cx="902174" cy="661916"/>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MMFLogo"/>
                                    <pic:cNvPicPr>
                                      <a:picLocks noChangeAspect="1" noChangeArrowheads="1"/>
                                    </pic:cNvPicPr>
                                  </pic:nvPicPr>
                                  <pic:blipFill>
                                    <a:blip r:embed="rId2" cstate="print"/>
                                    <a:srcRect/>
                                    <a:stretch>
                                      <a:fillRect/>
                                    </a:stretch>
                                  </pic:blipFill>
                                  <pic:spPr bwMode="auto">
                                    <a:xfrm>
                                      <a:off x="0" y="0"/>
                                      <a:ext cx="902174" cy="661916"/>
                                    </a:xfrm>
                                    <a:prstGeom prst="rect">
                                      <a:avLst/>
                                    </a:prstGeom>
                                    <a:noFill/>
                                    <a:ln w="9525">
                                      <a:noFill/>
                                      <a:miter lim="800000"/>
                                      <a:headEnd/>
                                      <a:tailEnd/>
                                    </a:ln>
                                  </pic:spPr>
                                </pic:pic>
                              </a:graphicData>
                            </a:graphic>
                          </wp:inline>
                        </w:drawing>
                      </w:r>
                    </w:p>
                  </w:txbxContent>
                </v:textbox>
              </v:shape>
              <v:shape id="Text Box 3" o:spid="_x0000_s1033" type="#_x0000_t202" style="position:absolute;left:8955;top:1323;width:2085;height:619;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dOR2GwwAA&#10;ANoAAAAPAAAAZHJzL2Rvd25yZXYueG1sRI9Ba8JAFITvQv/D8gredFNRaVNXKYLFkxANocfX7DMJ&#10;zb6N2a2u/94VBI/DzHzDLFbBtOJMvWssK3gbJyCIS6sbrhTkh83oHYTzyBpby6TgSg5Wy5fBAlNt&#10;L5zRee8rESHsUlRQe9+lUrqyJoNubDvi6B1tb9BH2VdS93iJcNPKSZLMpcGG40KNHa1rKv/2/0ZB&#10;mBW/c3n4yI757LT7yXITiuxbqeFr+PoE4Sn4Z/jR3moFU7hfiTdALm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dOR2GwwAAANoAAAAPAAAAAAAAAAAAAAAAAJcCAABkcnMvZG93&#10;bnJldi54bWxQSwUGAAAAAAQABAD1AAAAhwMAAAAA&#10;" stroked="f">
                <v:fill opacity="0"/>
                <v:textbox inset="0,0,0,0">
                  <w:txbxContent>
                    <w:p w14:paraId="04B22CD6" w14:textId="77777777" w:rsidR="005C6451" w:rsidRPr="00406481" w:rsidRDefault="005C6451" w:rsidP="001D1A94">
                      <w:pPr>
                        <w:tabs>
                          <w:tab w:val="left" w:pos="1560"/>
                        </w:tabs>
                        <w:spacing w:line="220" w:lineRule="exact"/>
                        <w:contextualSpacing/>
                        <w:jc w:val="right"/>
                        <w:rPr>
                          <w:rFonts w:ascii="Century Gothic" w:hAnsi="Century Gothic"/>
                          <w:sz w:val="16"/>
                          <w:szCs w:val="16"/>
                        </w:rPr>
                      </w:pPr>
                      <w:r>
                        <w:rPr>
                          <w:rFonts w:ascii="Century Gothic" w:hAnsi="Century Gothic"/>
                          <w:sz w:val="16"/>
                          <w:szCs w:val="16"/>
                        </w:rPr>
                        <w:t>www.elzear-goulet.org</w:t>
                      </w:r>
                    </w:p>
                  </w:txbxContent>
                </v:textbox>
              </v:shape>
              <v:shape id="Text Box 4" o:spid="_x0000_s1034" type="#_x0000_t202" style="position:absolute;left:2534;top:1054;width:3912;height:77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QdKdZwwAA&#10;ANoAAAAPAAAAZHJzL2Rvd25yZXYueG1sRI9fa8IwFMXfBb9DuMJexKYTHKUzypANNtgEq77fNndt&#10;XXNTkkzrt1+EgY+H8+fHWa4H04kzOd9aVvCYpCCIK6tbrhUc9m+zDIQPyBo7y6TgSh7Wq/Foibm2&#10;F97RuQi1iCPsc1TQhNDnUvqqIYM+sT1x9L6tMxiidLXUDi9x3HRynqZP0mDLkdBgT5uGqp/i10Tu&#10;65D1x/Jzc/oopuVpvuX2K2OlHibDyzOIQEO4h//b71rBAm5X4g2Qqz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QdKdZwwAAANoAAAAPAAAAAAAAAAAAAAAAAJcCAABkcnMvZG93&#10;bnJldi54bWxQSwUGAAAAAAQABAD1AAAAhwMAAAAA&#10;" stroked="f">
                <v:fill opacity="0"/>
                <v:textbox>
                  <w:txbxContent>
                    <w:p w14:paraId="2C4DE628" w14:textId="183FBDB0" w:rsidR="005C6451" w:rsidRPr="00AA2927" w:rsidRDefault="005C6451" w:rsidP="001D1A94">
                      <w:pPr>
                        <w:spacing w:line="260" w:lineRule="exact"/>
                        <w:contextualSpacing/>
                        <w:rPr>
                          <w:rFonts w:ascii="Century Gothic" w:hAnsi="Century Gothic"/>
                          <w:sz w:val="18"/>
                          <w:szCs w:val="18"/>
                          <w:lang w:val="fr-CA"/>
                        </w:rPr>
                      </w:pPr>
                      <w:r w:rsidRPr="00AA2927">
                        <w:rPr>
                          <w:rFonts w:ascii="Century Gothic" w:hAnsi="Century Gothic"/>
                          <w:sz w:val="18"/>
                          <w:szCs w:val="18"/>
                          <w:lang w:val="fr-CA"/>
                        </w:rPr>
                        <w:t xml:space="preserve">Fédération </w:t>
                      </w:r>
                      <w:r>
                        <w:rPr>
                          <w:rFonts w:ascii="Century Gothic" w:hAnsi="Century Gothic"/>
                          <w:sz w:val="18"/>
                          <w:szCs w:val="18"/>
                          <w:lang w:val="fr-CA"/>
                        </w:rPr>
                        <w:t xml:space="preserve">des </w:t>
                      </w:r>
                      <w:r w:rsidRPr="00AA2927">
                        <w:rPr>
                          <w:rFonts w:ascii="Century Gothic" w:hAnsi="Century Gothic"/>
                          <w:sz w:val="18"/>
                          <w:szCs w:val="18"/>
                          <w:lang w:val="fr-CA"/>
                        </w:rPr>
                        <w:t>Métis du Manitoba</w:t>
                      </w:r>
                    </w:p>
                    <w:p w14:paraId="43836206" w14:textId="77777777" w:rsidR="005C6451" w:rsidRPr="00AA2927" w:rsidRDefault="005C6451" w:rsidP="001D1A94">
                      <w:pPr>
                        <w:spacing w:line="260" w:lineRule="exact"/>
                        <w:contextualSpacing/>
                        <w:rPr>
                          <w:rFonts w:ascii="Century Gothic" w:hAnsi="Century Gothic"/>
                          <w:sz w:val="18"/>
                          <w:szCs w:val="18"/>
                          <w:lang w:val="fr-CA"/>
                        </w:rPr>
                      </w:pPr>
                      <w:r w:rsidRPr="00AA2927">
                        <w:rPr>
                          <w:rFonts w:ascii="Century Gothic" w:hAnsi="Century Gothic"/>
                          <w:sz w:val="18"/>
                          <w:szCs w:val="18"/>
                          <w:lang w:val="fr-CA"/>
                        </w:rPr>
                        <w:t>Région de Winnipeg</w:t>
                      </w:r>
                    </w:p>
                  </w:txbxContent>
                </v:textbox>
              </v:shape>
              <v:shape id="Text Box 5" o:spid="_x0000_s1035" type="#_x0000_t202" style="position:absolute;left:2279;top:726;width:3912;height:44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P6py1wwAA&#10;ANoAAAAPAAAAZHJzL2Rvd25yZXYueG1sRI9fa8IwFMXfBb9DuMJexKbzwZXOKEM22GATrPp+29y1&#10;dc1NSTKt334RBj4ezp8fZ7keTCfO5HxrWcFjkoIgrqxuuVZw2L/NMhA+IGvsLJOCK3lYr8ajJeba&#10;XnhH5yLUIo6wz1FBE0KfS+mrhgz6xPbE0fu2zmCI0tVSO7zEcdPJeZoupMGWI6HBnjYNVT/Fr4nc&#10;1yHrj+Xn5vRRTMvTfMvtV8ZKPUyGl2cQgYZwD/+337WCJ7hdiTdArv4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P6py1wwAAANoAAAAPAAAAAAAAAAAAAAAAAJcCAABkcnMvZG93&#10;bnJldi54bWxQSwUGAAAAAAQABAD1AAAAhwMAAAAA&#10;" stroked="f">
                <v:fill opacity="0"/>
                <v:textbox>
                  <w:txbxContent>
                    <w:p w14:paraId="1A8112CF" w14:textId="77777777" w:rsidR="005C6451" w:rsidRPr="00EE4808" w:rsidRDefault="005C6451" w:rsidP="001D1A94">
                      <w:pPr>
                        <w:rPr>
                          <w:rFonts w:ascii="Century Gothic" w:hAnsi="Century Gothic"/>
                          <w:smallCaps/>
                        </w:rPr>
                      </w:pPr>
                      <w:r w:rsidRPr="00EE4808">
                        <w:rPr>
                          <w:rFonts w:ascii="Century Gothic" w:hAnsi="Century Gothic"/>
                          <w:smallCaps/>
                        </w:rPr>
                        <w:t>Le Conseil Elzéar-Goulet</w:t>
                      </w:r>
                    </w:p>
                  </w:txbxContent>
                </v:textbox>
              </v:shape>
              <v:shapetype id="_x0000_t32" coordsize="21600,21600" o:spt="32" o:oned="t" path="m0,0l21600,21600e" filled="f">
                <v:path arrowok="t" fillok="f" o:connecttype="none"/>
                <o:lock v:ext="edit" shapetype="t"/>
              </v:shapetype>
              <v:shape id="AutoShape 6" o:spid="_x0000_s1036" type="#_x0000_t32" style="position:absolute;left:1248;top:1775;width:9781;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8+mcEAAADaAAAADwAAAGRycy9kb3ducmV2LnhtbERPz2vCMBS+D/wfwhO8jJk62BidaamC&#10;MAce7PT+1rw1wealNlHrf78cBjt+fL+X5eg6caUhWM8KFvMMBHHjteVWweFr8/QGIkRkjZ1nUnCn&#10;AGUxeVhirv2N93StYytSCIccFZgY+1zK0BhyGOa+J07cjx8cxgSHVuoBbyncdfI5y16lQ8upwWBP&#10;a0PNqb44BbvtYlV9G7v93J/t7mVTdZf28ajUbDpW7yAijfFf/Of+0ArS1nQl3QBZ/AI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A3/z6ZwQAAANoAAAAPAAAAAAAAAAAAAAAA&#10;AKECAABkcnMvZG93bnJldi54bWxQSwUGAAAAAAQABAD5AAAAjwMAAAAA&#10;"/>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AD615B"/>
    <w:multiLevelType w:val="multilevel"/>
    <w:tmpl w:val="FF167992"/>
    <w:lvl w:ilvl="0">
      <w:start w:val="1"/>
      <w:numFmt w:val="decimal"/>
      <w:lvlText w:val="%1."/>
      <w:lvlJc w:val="left"/>
      <w:pPr>
        <w:tabs>
          <w:tab w:val="num" w:pos="851"/>
        </w:tabs>
        <w:ind w:left="357" w:firstLine="494"/>
      </w:pPr>
      <w:rPr>
        <w:rFonts w:hint="default"/>
      </w:rPr>
    </w:lvl>
    <w:lvl w:ilvl="1">
      <w:start w:val="1"/>
      <w:numFmt w:val="decimal"/>
      <w:lvlText w:val="%1.%2."/>
      <w:lvlJc w:val="left"/>
      <w:pPr>
        <w:tabs>
          <w:tab w:val="num" w:pos="1208"/>
        </w:tabs>
        <w:ind w:left="714" w:firstLine="494"/>
      </w:pPr>
      <w:rPr>
        <w:rFonts w:hint="default"/>
      </w:rPr>
    </w:lvl>
    <w:lvl w:ilvl="2">
      <w:start w:val="1"/>
      <w:numFmt w:val="decimal"/>
      <w:lvlText w:val="%1.%2.%3."/>
      <w:lvlJc w:val="left"/>
      <w:pPr>
        <w:tabs>
          <w:tab w:val="num" w:pos="1565"/>
        </w:tabs>
        <w:ind w:left="1071" w:firstLine="494"/>
      </w:pPr>
      <w:rPr>
        <w:rFonts w:hint="default"/>
      </w:rPr>
    </w:lvl>
    <w:lvl w:ilvl="3">
      <w:start w:val="1"/>
      <w:numFmt w:val="decimal"/>
      <w:lvlText w:val="%1.%2.%3.%4."/>
      <w:lvlJc w:val="left"/>
      <w:pPr>
        <w:tabs>
          <w:tab w:val="num" w:pos="1922"/>
        </w:tabs>
        <w:ind w:left="1428" w:firstLine="494"/>
      </w:pPr>
      <w:rPr>
        <w:rFonts w:hint="default"/>
      </w:rPr>
    </w:lvl>
    <w:lvl w:ilvl="4">
      <w:start w:val="1"/>
      <w:numFmt w:val="decimal"/>
      <w:lvlText w:val="%1.%2.%3.%4.%5."/>
      <w:lvlJc w:val="left"/>
      <w:pPr>
        <w:tabs>
          <w:tab w:val="num" w:pos="2279"/>
        </w:tabs>
        <w:ind w:left="1785" w:firstLine="494"/>
      </w:pPr>
      <w:rPr>
        <w:rFonts w:hint="default"/>
      </w:rPr>
    </w:lvl>
    <w:lvl w:ilvl="5">
      <w:start w:val="1"/>
      <w:numFmt w:val="decimal"/>
      <w:lvlText w:val="%1.%2.%3.%4.%5.%6."/>
      <w:lvlJc w:val="left"/>
      <w:pPr>
        <w:tabs>
          <w:tab w:val="num" w:pos="2636"/>
        </w:tabs>
        <w:ind w:left="2142" w:firstLine="494"/>
      </w:pPr>
      <w:rPr>
        <w:rFonts w:hint="default"/>
      </w:rPr>
    </w:lvl>
    <w:lvl w:ilvl="6">
      <w:start w:val="1"/>
      <w:numFmt w:val="decimal"/>
      <w:lvlText w:val="%1.%2.%3.%4.%5.%6.%7."/>
      <w:lvlJc w:val="left"/>
      <w:pPr>
        <w:tabs>
          <w:tab w:val="num" w:pos="2993"/>
        </w:tabs>
        <w:ind w:left="2499" w:firstLine="494"/>
      </w:pPr>
      <w:rPr>
        <w:rFonts w:hint="default"/>
      </w:rPr>
    </w:lvl>
    <w:lvl w:ilvl="7">
      <w:start w:val="1"/>
      <w:numFmt w:val="decimal"/>
      <w:lvlText w:val="%1.%2.%3.%4.%5.%6.%7.%8."/>
      <w:lvlJc w:val="left"/>
      <w:pPr>
        <w:tabs>
          <w:tab w:val="num" w:pos="3350"/>
        </w:tabs>
        <w:ind w:left="2856" w:firstLine="494"/>
      </w:pPr>
      <w:rPr>
        <w:rFonts w:hint="default"/>
      </w:rPr>
    </w:lvl>
    <w:lvl w:ilvl="8">
      <w:start w:val="1"/>
      <w:numFmt w:val="decimal"/>
      <w:lvlText w:val="%1.%2.%3.%4.%5.%6.%7.%8.%9."/>
      <w:lvlJc w:val="left"/>
      <w:pPr>
        <w:tabs>
          <w:tab w:val="num" w:pos="3707"/>
        </w:tabs>
        <w:ind w:left="3213" w:firstLine="494"/>
      </w:pPr>
      <w:rPr>
        <w:rFonts w:hint="default"/>
      </w:rPr>
    </w:lvl>
  </w:abstractNum>
  <w:abstractNum w:abstractNumId="1">
    <w:nsid w:val="3C3C05F9"/>
    <w:multiLevelType w:val="multilevel"/>
    <w:tmpl w:val="8B1E674A"/>
    <w:lvl w:ilvl="0">
      <w:start w:val="1"/>
      <w:numFmt w:val="decimal"/>
      <w:lvlText w:val="%1."/>
      <w:lvlJc w:val="left"/>
      <w:pPr>
        <w:tabs>
          <w:tab w:val="num" w:pos="851"/>
        </w:tabs>
        <w:ind w:left="357" w:firstLine="494"/>
      </w:pPr>
      <w:rPr>
        <w:rFonts w:hint="default"/>
      </w:rPr>
    </w:lvl>
    <w:lvl w:ilvl="1">
      <w:start w:val="1"/>
      <w:numFmt w:val="decimal"/>
      <w:lvlText w:val="%1.%2."/>
      <w:lvlJc w:val="left"/>
      <w:pPr>
        <w:tabs>
          <w:tab w:val="num" w:pos="1208"/>
        </w:tabs>
        <w:ind w:left="0" w:firstLine="1208"/>
      </w:pPr>
      <w:rPr>
        <w:rFonts w:hint="default"/>
      </w:rPr>
    </w:lvl>
    <w:lvl w:ilvl="2">
      <w:start w:val="1"/>
      <w:numFmt w:val="decimal"/>
      <w:lvlText w:val="%1.%2.%3."/>
      <w:lvlJc w:val="left"/>
      <w:pPr>
        <w:tabs>
          <w:tab w:val="num" w:pos="1565"/>
        </w:tabs>
        <w:ind w:left="1071" w:firstLine="494"/>
      </w:pPr>
      <w:rPr>
        <w:rFonts w:hint="default"/>
      </w:rPr>
    </w:lvl>
    <w:lvl w:ilvl="3">
      <w:start w:val="1"/>
      <w:numFmt w:val="decimal"/>
      <w:lvlText w:val="%1.%2.%3.%4."/>
      <w:lvlJc w:val="left"/>
      <w:pPr>
        <w:tabs>
          <w:tab w:val="num" w:pos="1922"/>
        </w:tabs>
        <w:ind w:left="1428" w:firstLine="494"/>
      </w:pPr>
      <w:rPr>
        <w:rFonts w:hint="default"/>
      </w:rPr>
    </w:lvl>
    <w:lvl w:ilvl="4">
      <w:start w:val="1"/>
      <w:numFmt w:val="decimal"/>
      <w:lvlText w:val="%1.%2.%3.%4.%5."/>
      <w:lvlJc w:val="left"/>
      <w:pPr>
        <w:tabs>
          <w:tab w:val="num" w:pos="2279"/>
        </w:tabs>
        <w:ind w:left="1785" w:firstLine="494"/>
      </w:pPr>
      <w:rPr>
        <w:rFonts w:hint="default"/>
      </w:rPr>
    </w:lvl>
    <w:lvl w:ilvl="5">
      <w:start w:val="1"/>
      <w:numFmt w:val="decimal"/>
      <w:lvlText w:val="%1.%2.%3.%4.%5.%6."/>
      <w:lvlJc w:val="left"/>
      <w:pPr>
        <w:tabs>
          <w:tab w:val="num" w:pos="2636"/>
        </w:tabs>
        <w:ind w:left="2142" w:firstLine="494"/>
      </w:pPr>
      <w:rPr>
        <w:rFonts w:hint="default"/>
      </w:rPr>
    </w:lvl>
    <w:lvl w:ilvl="6">
      <w:start w:val="1"/>
      <w:numFmt w:val="decimal"/>
      <w:lvlText w:val="%1.%2.%3.%4.%5.%6.%7."/>
      <w:lvlJc w:val="left"/>
      <w:pPr>
        <w:tabs>
          <w:tab w:val="num" w:pos="2993"/>
        </w:tabs>
        <w:ind w:left="2499" w:firstLine="494"/>
      </w:pPr>
      <w:rPr>
        <w:rFonts w:hint="default"/>
      </w:rPr>
    </w:lvl>
    <w:lvl w:ilvl="7">
      <w:start w:val="1"/>
      <w:numFmt w:val="decimal"/>
      <w:lvlText w:val="%1.%2.%3.%4.%5.%6.%7.%8."/>
      <w:lvlJc w:val="left"/>
      <w:pPr>
        <w:tabs>
          <w:tab w:val="num" w:pos="3350"/>
        </w:tabs>
        <w:ind w:left="2856" w:firstLine="494"/>
      </w:pPr>
      <w:rPr>
        <w:rFonts w:hint="default"/>
      </w:rPr>
    </w:lvl>
    <w:lvl w:ilvl="8">
      <w:start w:val="1"/>
      <w:numFmt w:val="decimal"/>
      <w:lvlText w:val="%1.%2.%3.%4.%5.%6.%7.%8.%9."/>
      <w:lvlJc w:val="left"/>
      <w:pPr>
        <w:tabs>
          <w:tab w:val="num" w:pos="3707"/>
        </w:tabs>
        <w:ind w:left="3213" w:firstLine="494"/>
      </w:pPr>
      <w:rPr>
        <w:rFonts w:hint="default"/>
      </w:rPr>
    </w:lvl>
  </w:abstractNum>
  <w:abstractNum w:abstractNumId="2">
    <w:nsid w:val="4CDA04A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67D770E3"/>
    <w:multiLevelType w:val="hybridMultilevel"/>
    <w:tmpl w:val="F31E89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46C32C3"/>
    <w:multiLevelType w:val="multilevel"/>
    <w:tmpl w:val="39609830"/>
    <w:lvl w:ilvl="0">
      <w:start w:val="1"/>
      <w:numFmt w:val="decimal"/>
      <w:lvlText w:val="%1."/>
      <w:lvlJc w:val="left"/>
      <w:pPr>
        <w:ind w:left="1211" w:hanging="360"/>
      </w:pPr>
      <w:rPr>
        <w:rFonts w:hint="default"/>
      </w:rPr>
    </w:lvl>
    <w:lvl w:ilvl="1">
      <w:start w:val="1"/>
      <w:numFmt w:val="decimal"/>
      <w:isLgl/>
      <w:lvlText w:val="%1.%2"/>
      <w:lvlJc w:val="left"/>
      <w:pPr>
        <w:ind w:left="1811" w:hanging="375"/>
      </w:pPr>
      <w:rPr>
        <w:rFonts w:hint="default"/>
      </w:rPr>
    </w:lvl>
    <w:lvl w:ilvl="2">
      <w:start w:val="1"/>
      <w:numFmt w:val="decimal"/>
      <w:isLgl/>
      <w:lvlText w:val="%1.%2.%3"/>
      <w:lvlJc w:val="left"/>
      <w:pPr>
        <w:ind w:left="2741" w:hanging="720"/>
      </w:pPr>
      <w:rPr>
        <w:rFonts w:hint="default"/>
      </w:rPr>
    </w:lvl>
    <w:lvl w:ilvl="3">
      <w:start w:val="1"/>
      <w:numFmt w:val="decimal"/>
      <w:isLgl/>
      <w:lvlText w:val="%1.%2.%3.%4"/>
      <w:lvlJc w:val="left"/>
      <w:pPr>
        <w:ind w:left="3686" w:hanging="1080"/>
      </w:pPr>
      <w:rPr>
        <w:rFonts w:hint="default"/>
      </w:rPr>
    </w:lvl>
    <w:lvl w:ilvl="4">
      <w:start w:val="1"/>
      <w:numFmt w:val="decimal"/>
      <w:isLgl/>
      <w:lvlText w:val="%1.%2.%3.%4.%5"/>
      <w:lvlJc w:val="left"/>
      <w:pPr>
        <w:ind w:left="4271" w:hanging="1080"/>
      </w:pPr>
      <w:rPr>
        <w:rFonts w:hint="default"/>
      </w:rPr>
    </w:lvl>
    <w:lvl w:ilvl="5">
      <w:start w:val="1"/>
      <w:numFmt w:val="decimal"/>
      <w:isLgl/>
      <w:lvlText w:val="%1.%2.%3.%4.%5.%6"/>
      <w:lvlJc w:val="left"/>
      <w:pPr>
        <w:ind w:left="5216" w:hanging="1440"/>
      </w:pPr>
      <w:rPr>
        <w:rFonts w:hint="default"/>
      </w:rPr>
    </w:lvl>
    <w:lvl w:ilvl="6">
      <w:start w:val="1"/>
      <w:numFmt w:val="decimal"/>
      <w:isLgl/>
      <w:lvlText w:val="%1.%2.%3.%4.%5.%6.%7"/>
      <w:lvlJc w:val="left"/>
      <w:pPr>
        <w:ind w:left="5801" w:hanging="1440"/>
      </w:pPr>
      <w:rPr>
        <w:rFonts w:hint="default"/>
      </w:rPr>
    </w:lvl>
    <w:lvl w:ilvl="7">
      <w:start w:val="1"/>
      <w:numFmt w:val="decimal"/>
      <w:isLgl/>
      <w:lvlText w:val="%1.%2.%3.%4.%5.%6.%7.%8"/>
      <w:lvlJc w:val="left"/>
      <w:pPr>
        <w:ind w:left="6746" w:hanging="1800"/>
      </w:pPr>
      <w:rPr>
        <w:rFonts w:hint="default"/>
      </w:rPr>
    </w:lvl>
    <w:lvl w:ilvl="8">
      <w:start w:val="1"/>
      <w:numFmt w:val="decimal"/>
      <w:isLgl/>
      <w:lvlText w:val="%1.%2.%3.%4.%5.%6.%7.%8.%9"/>
      <w:lvlJc w:val="left"/>
      <w:pPr>
        <w:ind w:left="7331" w:hanging="1800"/>
      </w:pPr>
      <w:rPr>
        <w:rFonts w:hint="default"/>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96D"/>
    <w:rsid w:val="000012D0"/>
    <w:rsid w:val="00003AAA"/>
    <w:rsid w:val="0001118A"/>
    <w:rsid w:val="00011EAD"/>
    <w:rsid w:val="00022C4C"/>
    <w:rsid w:val="00023C32"/>
    <w:rsid w:val="00026071"/>
    <w:rsid w:val="000340D9"/>
    <w:rsid w:val="00046504"/>
    <w:rsid w:val="00047F52"/>
    <w:rsid w:val="0005261B"/>
    <w:rsid w:val="00054C5B"/>
    <w:rsid w:val="00060286"/>
    <w:rsid w:val="000675B6"/>
    <w:rsid w:val="000724FB"/>
    <w:rsid w:val="00074F3B"/>
    <w:rsid w:val="000755B5"/>
    <w:rsid w:val="00085A4B"/>
    <w:rsid w:val="000878E8"/>
    <w:rsid w:val="000911FE"/>
    <w:rsid w:val="000953C6"/>
    <w:rsid w:val="000A1D2E"/>
    <w:rsid w:val="000A41FF"/>
    <w:rsid w:val="000A7853"/>
    <w:rsid w:val="000B1B08"/>
    <w:rsid w:val="000B3056"/>
    <w:rsid w:val="000B72F5"/>
    <w:rsid w:val="000C1570"/>
    <w:rsid w:val="000D4791"/>
    <w:rsid w:val="000E0B96"/>
    <w:rsid w:val="000E4C76"/>
    <w:rsid w:val="000E4E00"/>
    <w:rsid w:val="000F0E5C"/>
    <w:rsid w:val="000F522D"/>
    <w:rsid w:val="00102580"/>
    <w:rsid w:val="001105D7"/>
    <w:rsid w:val="0011248E"/>
    <w:rsid w:val="00112506"/>
    <w:rsid w:val="00112F3F"/>
    <w:rsid w:val="001210BD"/>
    <w:rsid w:val="00121E3A"/>
    <w:rsid w:val="001239E0"/>
    <w:rsid w:val="00127881"/>
    <w:rsid w:val="001342F5"/>
    <w:rsid w:val="00134E26"/>
    <w:rsid w:val="00145DF7"/>
    <w:rsid w:val="001460FB"/>
    <w:rsid w:val="00151DAA"/>
    <w:rsid w:val="00152A99"/>
    <w:rsid w:val="00167643"/>
    <w:rsid w:val="001714F1"/>
    <w:rsid w:val="00174761"/>
    <w:rsid w:val="00177341"/>
    <w:rsid w:val="001C3328"/>
    <w:rsid w:val="001C4DAB"/>
    <w:rsid w:val="001C77D1"/>
    <w:rsid w:val="001C7D6A"/>
    <w:rsid w:val="001D1A94"/>
    <w:rsid w:val="001F0F32"/>
    <w:rsid w:val="001F7051"/>
    <w:rsid w:val="0020208F"/>
    <w:rsid w:val="002022D2"/>
    <w:rsid w:val="00202F73"/>
    <w:rsid w:val="002045DD"/>
    <w:rsid w:val="0020697E"/>
    <w:rsid w:val="00211E90"/>
    <w:rsid w:val="00214ABC"/>
    <w:rsid w:val="00215927"/>
    <w:rsid w:val="00216DE1"/>
    <w:rsid w:val="00217378"/>
    <w:rsid w:val="002250FE"/>
    <w:rsid w:val="002273E4"/>
    <w:rsid w:val="00233E44"/>
    <w:rsid w:val="002345EA"/>
    <w:rsid w:val="002409AF"/>
    <w:rsid w:val="00245985"/>
    <w:rsid w:val="00246176"/>
    <w:rsid w:val="002554D9"/>
    <w:rsid w:val="002624DE"/>
    <w:rsid w:val="00270DCB"/>
    <w:rsid w:val="0027556E"/>
    <w:rsid w:val="002912BF"/>
    <w:rsid w:val="00292784"/>
    <w:rsid w:val="0029606C"/>
    <w:rsid w:val="002A4910"/>
    <w:rsid w:val="002A51B1"/>
    <w:rsid w:val="002B2791"/>
    <w:rsid w:val="002B5B73"/>
    <w:rsid w:val="002C5B9F"/>
    <w:rsid w:val="002C6606"/>
    <w:rsid w:val="002C737C"/>
    <w:rsid w:val="002D4B52"/>
    <w:rsid w:val="002D638D"/>
    <w:rsid w:val="002D7998"/>
    <w:rsid w:val="002E3516"/>
    <w:rsid w:val="002F13AA"/>
    <w:rsid w:val="002F2DD0"/>
    <w:rsid w:val="002F404E"/>
    <w:rsid w:val="002F4DD5"/>
    <w:rsid w:val="00300949"/>
    <w:rsid w:val="00314AC5"/>
    <w:rsid w:val="0031505D"/>
    <w:rsid w:val="00315D9C"/>
    <w:rsid w:val="0031647C"/>
    <w:rsid w:val="00325CB4"/>
    <w:rsid w:val="00326094"/>
    <w:rsid w:val="00331BD7"/>
    <w:rsid w:val="003324E4"/>
    <w:rsid w:val="003350D7"/>
    <w:rsid w:val="0035320C"/>
    <w:rsid w:val="00354B86"/>
    <w:rsid w:val="0036037E"/>
    <w:rsid w:val="00363CBD"/>
    <w:rsid w:val="00370920"/>
    <w:rsid w:val="0037188B"/>
    <w:rsid w:val="0037377D"/>
    <w:rsid w:val="00381654"/>
    <w:rsid w:val="0039153A"/>
    <w:rsid w:val="003A4D4A"/>
    <w:rsid w:val="003A5FC3"/>
    <w:rsid w:val="003B67C5"/>
    <w:rsid w:val="003B7421"/>
    <w:rsid w:val="003C5A1C"/>
    <w:rsid w:val="003C7C56"/>
    <w:rsid w:val="003D19EE"/>
    <w:rsid w:val="003D1FCF"/>
    <w:rsid w:val="003D6C04"/>
    <w:rsid w:val="003D7D0A"/>
    <w:rsid w:val="003E589E"/>
    <w:rsid w:val="003E757E"/>
    <w:rsid w:val="003F0633"/>
    <w:rsid w:val="003F2ED5"/>
    <w:rsid w:val="003F3E50"/>
    <w:rsid w:val="003F72E6"/>
    <w:rsid w:val="00402167"/>
    <w:rsid w:val="00404F71"/>
    <w:rsid w:val="00405019"/>
    <w:rsid w:val="00406481"/>
    <w:rsid w:val="00407625"/>
    <w:rsid w:val="004203B1"/>
    <w:rsid w:val="004243BC"/>
    <w:rsid w:val="00427344"/>
    <w:rsid w:val="0043057E"/>
    <w:rsid w:val="00430FC0"/>
    <w:rsid w:val="00437DC1"/>
    <w:rsid w:val="00442A8E"/>
    <w:rsid w:val="00453297"/>
    <w:rsid w:val="0045674D"/>
    <w:rsid w:val="00462549"/>
    <w:rsid w:val="00466339"/>
    <w:rsid w:val="00470D09"/>
    <w:rsid w:val="00472EFD"/>
    <w:rsid w:val="00472F56"/>
    <w:rsid w:val="00473A21"/>
    <w:rsid w:val="00476B09"/>
    <w:rsid w:val="004804D8"/>
    <w:rsid w:val="00480D9F"/>
    <w:rsid w:val="00486781"/>
    <w:rsid w:val="004924C2"/>
    <w:rsid w:val="004959EB"/>
    <w:rsid w:val="00497D75"/>
    <w:rsid w:val="004A7E93"/>
    <w:rsid w:val="004B137B"/>
    <w:rsid w:val="004B6953"/>
    <w:rsid w:val="004C0123"/>
    <w:rsid w:val="004C2CCD"/>
    <w:rsid w:val="004D0338"/>
    <w:rsid w:val="004D08F8"/>
    <w:rsid w:val="004D116F"/>
    <w:rsid w:val="004D1A1E"/>
    <w:rsid w:val="004D1F0F"/>
    <w:rsid w:val="004E0DDF"/>
    <w:rsid w:val="004F3CFC"/>
    <w:rsid w:val="004F3D2E"/>
    <w:rsid w:val="004F3DE9"/>
    <w:rsid w:val="00502C9E"/>
    <w:rsid w:val="00503F72"/>
    <w:rsid w:val="0050795D"/>
    <w:rsid w:val="005128C7"/>
    <w:rsid w:val="00513A7B"/>
    <w:rsid w:val="00515C03"/>
    <w:rsid w:val="005245CA"/>
    <w:rsid w:val="00526644"/>
    <w:rsid w:val="005270C7"/>
    <w:rsid w:val="005378B2"/>
    <w:rsid w:val="00543FB7"/>
    <w:rsid w:val="00545486"/>
    <w:rsid w:val="0055432C"/>
    <w:rsid w:val="005656E2"/>
    <w:rsid w:val="00573AF4"/>
    <w:rsid w:val="00574E4C"/>
    <w:rsid w:val="00575AD2"/>
    <w:rsid w:val="00577A1B"/>
    <w:rsid w:val="00581399"/>
    <w:rsid w:val="0058155D"/>
    <w:rsid w:val="00584624"/>
    <w:rsid w:val="00586BF4"/>
    <w:rsid w:val="00590DCB"/>
    <w:rsid w:val="005918B7"/>
    <w:rsid w:val="00593661"/>
    <w:rsid w:val="005A3DD1"/>
    <w:rsid w:val="005A662E"/>
    <w:rsid w:val="005B0AC8"/>
    <w:rsid w:val="005B3B1A"/>
    <w:rsid w:val="005C6451"/>
    <w:rsid w:val="005C7A35"/>
    <w:rsid w:val="005D0183"/>
    <w:rsid w:val="005E082D"/>
    <w:rsid w:val="005E3FA2"/>
    <w:rsid w:val="005E4DEC"/>
    <w:rsid w:val="005E78FA"/>
    <w:rsid w:val="00616688"/>
    <w:rsid w:val="006175A4"/>
    <w:rsid w:val="00626123"/>
    <w:rsid w:val="00637FF5"/>
    <w:rsid w:val="00646E00"/>
    <w:rsid w:val="00651315"/>
    <w:rsid w:val="00653192"/>
    <w:rsid w:val="00654680"/>
    <w:rsid w:val="006767BA"/>
    <w:rsid w:val="006953B4"/>
    <w:rsid w:val="00695429"/>
    <w:rsid w:val="00697618"/>
    <w:rsid w:val="006A08AA"/>
    <w:rsid w:val="006A3BC4"/>
    <w:rsid w:val="006A4150"/>
    <w:rsid w:val="006A6E2D"/>
    <w:rsid w:val="006A70DA"/>
    <w:rsid w:val="006A78FE"/>
    <w:rsid w:val="006A7E3D"/>
    <w:rsid w:val="006B017B"/>
    <w:rsid w:val="006B358A"/>
    <w:rsid w:val="006B4689"/>
    <w:rsid w:val="006B49BB"/>
    <w:rsid w:val="006B72FE"/>
    <w:rsid w:val="006C022F"/>
    <w:rsid w:val="006D0A97"/>
    <w:rsid w:val="006D129D"/>
    <w:rsid w:val="006D316B"/>
    <w:rsid w:val="006E4D86"/>
    <w:rsid w:val="006F2759"/>
    <w:rsid w:val="006F4973"/>
    <w:rsid w:val="007010EA"/>
    <w:rsid w:val="007020F7"/>
    <w:rsid w:val="00705B9B"/>
    <w:rsid w:val="00705BCA"/>
    <w:rsid w:val="007100AF"/>
    <w:rsid w:val="00711D4F"/>
    <w:rsid w:val="0071425A"/>
    <w:rsid w:val="00717AD9"/>
    <w:rsid w:val="007209E4"/>
    <w:rsid w:val="00773A00"/>
    <w:rsid w:val="0079411E"/>
    <w:rsid w:val="007A2CC8"/>
    <w:rsid w:val="007A5891"/>
    <w:rsid w:val="007C2A35"/>
    <w:rsid w:val="007C484B"/>
    <w:rsid w:val="007C66F5"/>
    <w:rsid w:val="007D5F8A"/>
    <w:rsid w:val="007E1B32"/>
    <w:rsid w:val="007E66D4"/>
    <w:rsid w:val="007F2E7F"/>
    <w:rsid w:val="00803F70"/>
    <w:rsid w:val="00805255"/>
    <w:rsid w:val="0081374A"/>
    <w:rsid w:val="00832EA9"/>
    <w:rsid w:val="00836A8D"/>
    <w:rsid w:val="00851353"/>
    <w:rsid w:val="00861DA2"/>
    <w:rsid w:val="00862D46"/>
    <w:rsid w:val="008653D9"/>
    <w:rsid w:val="00866B43"/>
    <w:rsid w:val="00867AF1"/>
    <w:rsid w:val="008748F1"/>
    <w:rsid w:val="00876FDB"/>
    <w:rsid w:val="00881F1F"/>
    <w:rsid w:val="008835E2"/>
    <w:rsid w:val="00884850"/>
    <w:rsid w:val="00885DB4"/>
    <w:rsid w:val="008863B5"/>
    <w:rsid w:val="00891678"/>
    <w:rsid w:val="00892BB3"/>
    <w:rsid w:val="008A2EAE"/>
    <w:rsid w:val="008A6D7D"/>
    <w:rsid w:val="008B4489"/>
    <w:rsid w:val="008B7C1D"/>
    <w:rsid w:val="008C278E"/>
    <w:rsid w:val="008D39D2"/>
    <w:rsid w:val="008E5981"/>
    <w:rsid w:val="008F6614"/>
    <w:rsid w:val="008F7C29"/>
    <w:rsid w:val="0091174E"/>
    <w:rsid w:val="009143DD"/>
    <w:rsid w:val="009152E6"/>
    <w:rsid w:val="00917839"/>
    <w:rsid w:val="00921E61"/>
    <w:rsid w:val="009235FD"/>
    <w:rsid w:val="00925349"/>
    <w:rsid w:val="009254B6"/>
    <w:rsid w:val="00931E61"/>
    <w:rsid w:val="00932761"/>
    <w:rsid w:val="0094596D"/>
    <w:rsid w:val="00950BCA"/>
    <w:rsid w:val="00952767"/>
    <w:rsid w:val="00952DA2"/>
    <w:rsid w:val="00963807"/>
    <w:rsid w:val="00975924"/>
    <w:rsid w:val="00982751"/>
    <w:rsid w:val="00991E0F"/>
    <w:rsid w:val="009951ED"/>
    <w:rsid w:val="00997127"/>
    <w:rsid w:val="009A36EE"/>
    <w:rsid w:val="009A5BCB"/>
    <w:rsid w:val="009B01EC"/>
    <w:rsid w:val="009E5494"/>
    <w:rsid w:val="009F212A"/>
    <w:rsid w:val="009F72C3"/>
    <w:rsid w:val="00A00EA6"/>
    <w:rsid w:val="00A15D95"/>
    <w:rsid w:val="00A17E8B"/>
    <w:rsid w:val="00A26402"/>
    <w:rsid w:val="00A27401"/>
    <w:rsid w:val="00A421DD"/>
    <w:rsid w:val="00A45949"/>
    <w:rsid w:val="00A460F2"/>
    <w:rsid w:val="00A47387"/>
    <w:rsid w:val="00A563C5"/>
    <w:rsid w:val="00A6038A"/>
    <w:rsid w:val="00A7093E"/>
    <w:rsid w:val="00A72545"/>
    <w:rsid w:val="00A74459"/>
    <w:rsid w:val="00A862FA"/>
    <w:rsid w:val="00AA02D1"/>
    <w:rsid w:val="00AA12DE"/>
    <w:rsid w:val="00AA2927"/>
    <w:rsid w:val="00AA3925"/>
    <w:rsid w:val="00AA7D76"/>
    <w:rsid w:val="00AB01D4"/>
    <w:rsid w:val="00AB164D"/>
    <w:rsid w:val="00AD4A7B"/>
    <w:rsid w:val="00AE222C"/>
    <w:rsid w:val="00AE29EB"/>
    <w:rsid w:val="00AE2D62"/>
    <w:rsid w:val="00AE3893"/>
    <w:rsid w:val="00AE730C"/>
    <w:rsid w:val="00AF341E"/>
    <w:rsid w:val="00B022C7"/>
    <w:rsid w:val="00B0290F"/>
    <w:rsid w:val="00B03A0D"/>
    <w:rsid w:val="00B05EE0"/>
    <w:rsid w:val="00B1468F"/>
    <w:rsid w:val="00B1590E"/>
    <w:rsid w:val="00B236B0"/>
    <w:rsid w:val="00B24602"/>
    <w:rsid w:val="00B25273"/>
    <w:rsid w:val="00B277AD"/>
    <w:rsid w:val="00B32F5E"/>
    <w:rsid w:val="00B460B0"/>
    <w:rsid w:val="00B60BD5"/>
    <w:rsid w:val="00B60E4E"/>
    <w:rsid w:val="00B63705"/>
    <w:rsid w:val="00B9551F"/>
    <w:rsid w:val="00BA6AD4"/>
    <w:rsid w:val="00BB1749"/>
    <w:rsid w:val="00BB5287"/>
    <w:rsid w:val="00BC6E3B"/>
    <w:rsid w:val="00BD21D7"/>
    <w:rsid w:val="00BE2721"/>
    <w:rsid w:val="00BE2DA6"/>
    <w:rsid w:val="00BE2FE3"/>
    <w:rsid w:val="00BE4530"/>
    <w:rsid w:val="00BE767A"/>
    <w:rsid w:val="00BF3CA5"/>
    <w:rsid w:val="00BF58EF"/>
    <w:rsid w:val="00C12C2D"/>
    <w:rsid w:val="00C20C4A"/>
    <w:rsid w:val="00C211F3"/>
    <w:rsid w:val="00C22369"/>
    <w:rsid w:val="00C24E65"/>
    <w:rsid w:val="00C25E0C"/>
    <w:rsid w:val="00C33089"/>
    <w:rsid w:val="00C354EC"/>
    <w:rsid w:val="00C370CC"/>
    <w:rsid w:val="00C505FE"/>
    <w:rsid w:val="00C60132"/>
    <w:rsid w:val="00C6228F"/>
    <w:rsid w:val="00C62E72"/>
    <w:rsid w:val="00C71D30"/>
    <w:rsid w:val="00C8195D"/>
    <w:rsid w:val="00C974C8"/>
    <w:rsid w:val="00CB10DB"/>
    <w:rsid w:val="00CC1797"/>
    <w:rsid w:val="00CC5853"/>
    <w:rsid w:val="00CC79AE"/>
    <w:rsid w:val="00CD4B5C"/>
    <w:rsid w:val="00CE6C1A"/>
    <w:rsid w:val="00CF6124"/>
    <w:rsid w:val="00CF6F7B"/>
    <w:rsid w:val="00D06FF3"/>
    <w:rsid w:val="00D10463"/>
    <w:rsid w:val="00D154F1"/>
    <w:rsid w:val="00D158E6"/>
    <w:rsid w:val="00D232E5"/>
    <w:rsid w:val="00D25CAC"/>
    <w:rsid w:val="00D33B61"/>
    <w:rsid w:val="00D36077"/>
    <w:rsid w:val="00D40CC4"/>
    <w:rsid w:val="00D41870"/>
    <w:rsid w:val="00D44ECD"/>
    <w:rsid w:val="00D47278"/>
    <w:rsid w:val="00D50B13"/>
    <w:rsid w:val="00D53020"/>
    <w:rsid w:val="00D540D4"/>
    <w:rsid w:val="00D56928"/>
    <w:rsid w:val="00D61EA7"/>
    <w:rsid w:val="00D71056"/>
    <w:rsid w:val="00D745DD"/>
    <w:rsid w:val="00D74FD6"/>
    <w:rsid w:val="00D76AE8"/>
    <w:rsid w:val="00D809F0"/>
    <w:rsid w:val="00D821C3"/>
    <w:rsid w:val="00D84C25"/>
    <w:rsid w:val="00D85A01"/>
    <w:rsid w:val="00D976A5"/>
    <w:rsid w:val="00DA0B66"/>
    <w:rsid w:val="00DC4D46"/>
    <w:rsid w:val="00DD6931"/>
    <w:rsid w:val="00DE1214"/>
    <w:rsid w:val="00DE2E1A"/>
    <w:rsid w:val="00DF40C2"/>
    <w:rsid w:val="00DF4B98"/>
    <w:rsid w:val="00DF5032"/>
    <w:rsid w:val="00E00AE1"/>
    <w:rsid w:val="00E01281"/>
    <w:rsid w:val="00E04A2D"/>
    <w:rsid w:val="00E107DD"/>
    <w:rsid w:val="00E20AA7"/>
    <w:rsid w:val="00E2589C"/>
    <w:rsid w:val="00E31167"/>
    <w:rsid w:val="00E33C4E"/>
    <w:rsid w:val="00E360A6"/>
    <w:rsid w:val="00E47327"/>
    <w:rsid w:val="00E53270"/>
    <w:rsid w:val="00E55FE1"/>
    <w:rsid w:val="00E6250A"/>
    <w:rsid w:val="00E65D73"/>
    <w:rsid w:val="00E74C34"/>
    <w:rsid w:val="00E758C6"/>
    <w:rsid w:val="00E85A46"/>
    <w:rsid w:val="00E9340C"/>
    <w:rsid w:val="00EA0696"/>
    <w:rsid w:val="00EB265E"/>
    <w:rsid w:val="00EC25C0"/>
    <w:rsid w:val="00ED4AA6"/>
    <w:rsid w:val="00EE4808"/>
    <w:rsid w:val="00EF0B16"/>
    <w:rsid w:val="00EF1ABB"/>
    <w:rsid w:val="00EF316A"/>
    <w:rsid w:val="00EF47F2"/>
    <w:rsid w:val="00EF677E"/>
    <w:rsid w:val="00F01164"/>
    <w:rsid w:val="00F03190"/>
    <w:rsid w:val="00F054FF"/>
    <w:rsid w:val="00F14DD9"/>
    <w:rsid w:val="00F20910"/>
    <w:rsid w:val="00F21457"/>
    <w:rsid w:val="00F31691"/>
    <w:rsid w:val="00F31FE3"/>
    <w:rsid w:val="00F35AE1"/>
    <w:rsid w:val="00F460B4"/>
    <w:rsid w:val="00F53696"/>
    <w:rsid w:val="00F5423D"/>
    <w:rsid w:val="00F57D55"/>
    <w:rsid w:val="00F6575C"/>
    <w:rsid w:val="00F70E38"/>
    <w:rsid w:val="00F738C7"/>
    <w:rsid w:val="00F9106C"/>
    <w:rsid w:val="00F94071"/>
    <w:rsid w:val="00F9415F"/>
    <w:rsid w:val="00FA144D"/>
    <w:rsid w:val="00FA70CF"/>
    <w:rsid w:val="00FB0525"/>
    <w:rsid w:val="00FC0600"/>
    <w:rsid w:val="00FC58D6"/>
    <w:rsid w:val="00FC5A3D"/>
    <w:rsid w:val="00FD67C9"/>
    <w:rsid w:val="00FD69B3"/>
    <w:rsid w:val="00FE48DA"/>
    <w:rsid w:val="00FF0F5E"/>
    <w:rsid w:val="00FF32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5093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0696"/>
    <w:pPr>
      <w:spacing w:after="200" w:line="276" w:lineRule="auto"/>
    </w:pPr>
    <w:rPr>
      <w:sz w:val="22"/>
      <w:szCs w:val="22"/>
    </w:rPr>
  </w:style>
  <w:style w:type="paragraph" w:styleId="Heading1">
    <w:name w:val="heading 1"/>
    <w:basedOn w:val="Normal"/>
    <w:next w:val="Normal"/>
    <w:link w:val="Heading1Char"/>
    <w:uiPriority w:val="9"/>
    <w:qFormat/>
    <w:rsid w:val="00EA0696"/>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EA0696"/>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semiHidden/>
    <w:unhideWhenUsed/>
    <w:qFormat/>
    <w:rsid w:val="00EA0696"/>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0696"/>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rsid w:val="00EA0696"/>
    <w:rPr>
      <w:rFonts w:ascii="Cambria" w:eastAsia="Times New Roman" w:hAnsi="Cambria" w:cs="Times New Roman"/>
      <w:b/>
      <w:bCs/>
      <w:color w:val="4F81BD"/>
      <w:sz w:val="26"/>
      <w:szCs w:val="26"/>
    </w:rPr>
  </w:style>
  <w:style w:type="paragraph" w:styleId="IntenseQuote">
    <w:name w:val="Intense Quote"/>
    <w:basedOn w:val="Normal"/>
    <w:next w:val="Normal"/>
    <w:link w:val="IntenseQuoteChar"/>
    <w:uiPriority w:val="30"/>
    <w:qFormat/>
    <w:rsid w:val="00EA0696"/>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EA0696"/>
    <w:rPr>
      <w:b/>
      <w:bCs/>
      <w:i/>
      <w:iCs/>
      <w:color w:val="4F81BD"/>
    </w:rPr>
  </w:style>
  <w:style w:type="character" w:customStyle="1" w:styleId="Heading3Char">
    <w:name w:val="Heading 3 Char"/>
    <w:basedOn w:val="DefaultParagraphFont"/>
    <w:link w:val="Heading3"/>
    <w:uiPriority w:val="9"/>
    <w:semiHidden/>
    <w:rsid w:val="00EA0696"/>
    <w:rPr>
      <w:rFonts w:ascii="Cambria" w:eastAsia="Times New Roman" w:hAnsi="Cambria" w:cs="Times New Roman"/>
      <w:b/>
      <w:bCs/>
      <w:color w:val="4F81BD"/>
    </w:rPr>
  </w:style>
  <w:style w:type="paragraph" w:styleId="BalloonText">
    <w:name w:val="Balloon Text"/>
    <w:basedOn w:val="Normal"/>
    <w:link w:val="BalloonTextChar"/>
    <w:uiPriority w:val="99"/>
    <w:semiHidden/>
    <w:unhideWhenUsed/>
    <w:rsid w:val="009459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596D"/>
    <w:rPr>
      <w:rFonts w:ascii="Tahoma" w:hAnsi="Tahoma" w:cs="Tahoma"/>
      <w:sz w:val="16"/>
      <w:szCs w:val="16"/>
    </w:rPr>
  </w:style>
  <w:style w:type="paragraph" w:styleId="Header">
    <w:name w:val="header"/>
    <w:basedOn w:val="Normal"/>
    <w:link w:val="HeaderChar"/>
    <w:uiPriority w:val="99"/>
    <w:unhideWhenUsed/>
    <w:rsid w:val="000340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40D9"/>
  </w:style>
  <w:style w:type="paragraph" w:styleId="Footer">
    <w:name w:val="footer"/>
    <w:basedOn w:val="Normal"/>
    <w:link w:val="FooterChar"/>
    <w:uiPriority w:val="99"/>
    <w:unhideWhenUsed/>
    <w:rsid w:val="000340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40D9"/>
  </w:style>
  <w:style w:type="paragraph" w:styleId="ListParagraph">
    <w:name w:val="List Paragraph"/>
    <w:basedOn w:val="Normal"/>
    <w:uiPriority w:val="34"/>
    <w:qFormat/>
    <w:rsid w:val="004F3D2E"/>
    <w:pPr>
      <w:ind w:left="720"/>
      <w:contextualSpacing/>
    </w:pPr>
  </w:style>
  <w:style w:type="table" w:styleId="TableGrid">
    <w:name w:val="Table Grid"/>
    <w:basedOn w:val="TableNormal"/>
    <w:uiPriority w:val="59"/>
    <w:rsid w:val="00F35AE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unhideWhenUsed/>
    <w:rsid w:val="00054C5B"/>
    <w:rPr>
      <w:color w:val="0000FF" w:themeColor="hyperlink"/>
      <w:u w:val="single"/>
    </w:rPr>
  </w:style>
  <w:style w:type="character" w:customStyle="1" w:styleId="meeting1">
    <w:name w:val="meeting1"/>
    <w:basedOn w:val="DefaultParagraphFont"/>
    <w:rsid w:val="00E33C4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0696"/>
    <w:pPr>
      <w:spacing w:after="200" w:line="276" w:lineRule="auto"/>
    </w:pPr>
    <w:rPr>
      <w:sz w:val="22"/>
      <w:szCs w:val="22"/>
    </w:rPr>
  </w:style>
  <w:style w:type="paragraph" w:styleId="Heading1">
    <w:name w:val="heading 1"/>
    <w:basedOn w:val="Normal"/>
    <w:next w:val="Normal"/>
    <w:link w:val="Heading1Char"/>
    <w:uiPriority w:val="9"/>
    <w:qFormat/>
    <w:rsid w:val="00EA0696"/>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EA0696"/>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semiHidden/>
    <w:unhideWhenUsed/>
    <w:qFormat/>
    <w:rsid w:val="00EA0696"/>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0696"/>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rsid w:val="00EA0696"/>
    <w:rPr>
      <w:rFonts w:ascii="Cambria" w:eastAsia="Times New Roman" w:hAnsi="Cambria" w:cs="Times New Roman"/>
      <w:b/>
      <w:bCs/>
      <w:color w:val="4F81BD"/>
      <w:sz w:val="26"/>
      <w:szCs w:val="26"/>
    </w:rPr>
  </w:style>
  <w:style w:type="paragraph" w:styleId="IntenseQuote">
    <w:name w:val="Intense Quote"/>
    <w:basedOn w:val="Normal"/>
    <w:next w:val="Normal"/>
    <w:link w:val="IntenseQuoteChar"/>
    <w:uiPriority w:val="30"/>
    <w:qFormat/>
    <w:rsid w:val="00EA0696"/>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EA0696"/>
    <w:rPr>
      <w:b/>
      <w:bCs/>
      <w:i/>
      <w:iCs/>
      <w:color w:val="4F81BD"/>
    </w:rPr>
  </w:style>
  <w:style w:type="character" w:customStyle="1" w:styleId="Heading3Char">
    <w:name w:val="Heading 3 Char"/>
    <w:basedOn w:val="DefaultParagraphFont"/>
    <w:link w:val="Heading3"/>
    <w:uiPriority w:val="9"/>
    <w:semiHidden/>
    <w:rsid w:val="00EA0696"/>
    <w:rPr>
      <w:rFonts w:ascii="Cambria" w:eastAsia="Times New Roman" w:hAnsi="Cambria" w:cs="Times New Roman"/>
      <w:b/>
      <w:bCs/>
      <w:color w:val="4F81BD"/>
    </w:rPr>
  </w:style>
  <w:style w:type="paragraph" w:styleId="BalloonText">
    <w:name w:val="Balloon Text"/>
    <w:basedOn w:val="Normal"/>
    <w:link w:val="BalloonTextChar"/>
    <w:uiPriority w:val="99"/>
    <w:semiHidden/>
    <w:unhideWhenUsed/>
    <w:rsid w:val="009459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596D"/>
    <w:rPr>
      <w:rFonts w:ascii="Tahoma" w:hAnsi="Tahoma" w:cs="Tahoma"/>
      <w:sz w:val="16"/>
      <w:szCs w:val="16"/>
    </w:rPr>
  </w:style>
  <w:style w:type="paragraph" w:styleId="Header">
    <w:name w:val="header"/>
    <w:basedOn w:val="Normal"/>
    <w:link w:val="HeaderChar"/>
    <w:uiPriority w:val="99"/>
    <w:unhideWhenUsed/>
    <w:rsid w:val="000340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40D9"/>
  </w:style>
  <w:style w:type="paragraph" w:styleId="Footer">
    <w:name w:val="footer"/>
    <w:basedOn w:val="Normal"/>
    <w:link w:val="FooterChar"/>
    <w:uiPriority w:val="99"/>
    <w:unhideWhenUsed/>
    <w:rsid w:val="000340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40D9"/>
  </w:style>
  <w:style w:type="paragraph" w:styleId="ListParagraph">
    <w:name w:val="List Paragraph"/>
    <w:basedOn w:val="Normal"/>
    <w:uiPriority w:val="34"/>
    <w:qFormat/>
    <w:rsid w:val="004F3D2E"/>
    <w:pPr>
      <w:ind w:left="720"/>
      <w:contextualSpacing/>
    </w:pPr>
  </w:style>
  <w:style w:type="table" w:styleId="TableGrid">
    <w:name w:val="Table Grid"/>
    <w:basedOn w:val="TableNormal"/>
    <w:uiPriority w:val="59"/>
    <w:rsid w:val="00F35AE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unhideWhenUsed/>
    <w:rsid w:val="00054C5B"/>
    <w:rPr>
      <w:color w:val="0000FF" w:themeColor="hyperlink"/>
      <w:u w:val="single"/>
    </w:rPr>
  </w:style>
  <w:style w:type="character" w:customStyle="1" w:styleId="meeting1">
    <w:name w:val="meeting1"/>
    <w:basedOn w:val="DefaultParagraphFont"/>
    <w:rsid w:val="00E33C4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103678">
      <w:bodyDiv w:val="1"/>
      <w:marLeft w:val="0"/>
      <w:marRight w:val="0"/>
      <w:marTop w:val="0"/>
      <w:marBottom w:val="0"/>
      <w:divBdr>
        <w:top w:val="none" w:sz="0" w:space="0" w:color="auto"/>
        <w:left w:val="none" w:sz="0" w:space="0" w:color="auto"/>
        <w:bottom w:val="none" w:sz="0" w:space="0" w:color="auto"/>
        <w:right w:val="none" w:sz="0" w:space="0" w:color="auto"/>
      </w:divBdr>
    </w:div>
    <w:div w:id="607128222">
      <w:bodyDiv w:val="1"/>
      <w:marLeft w:val="0"/>
      <w:marRight w:val="0"/>
      <w:marTop w:val="0"/>
      <w:marBottom w:val="0"/>
      <w:divBdr>
        <w:top w:val="none" w:sz="0" w:space="0" w:color="auto"/>
        <w:left w:val="none" w:sz="0" w:space="0" w:color="auto"/>
        <w:bottom w:val="none" w:sz="0" w:space="0" w:color="auto"/>
        <w:right w:val="none" w:sz="0" w:space="0" w:color="auto"/>
      </w:divBdr>
    </w:div>
    <w:div w:id="1392387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0.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849DE6-CDAE-486F-B495-200C0F27B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3</Pages>
  <Words>747</Words>
  <Characters>4109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4847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Marc</cp:lastModifiedBy>
  <cp:revision>17</cp:revision>
  <cp:lastPrinted>2013-11-11T00:42:00Z</cp:lastPrinted>
  <dcterms:created xsi:type="dcterms:W3CDTF">2013-11-10T23:35:00Z</dcterms:created>
  <dcterms:modified xsi:type="dcterms:W3CDTF">2013-11-11T05:36:00Z</dcterms:modified>
</cp:coreProperties>
</file>