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51E8A99" w14:textId="7DA5507A" w:rsidR="006D316B" w:rsidRPr="00407AE3" w:rsidRDefault="000E0B96" w:rsidP="00407AE3">
      <w:pPr>
        <w:tabs>
          <w:tab w:val="left" w:pos="2552"/>
        </w:tabs>
        <w:spacing w:after="0"/>
        <w:rPr>
          <w:rFonts w:asciiTheme="minorHAnsi" w:hAnsiTheme="minorHAnsi"/>
          <w:b/>
          <w:sz w:val="24"/>
          <w:szCs w:val="24"/>
          <w:lang w:val="fr-CA"/>
        </w:rPr>
      </w:pPr>
      <w:r w:rsidRPr="00407AE3">
        <w:rPr>
          <w:rFonts w:ascii="Century Gothic" w:hAnsi="Century Gothic"/>
          <w:noProof/>
          <w:sz w:val="24"/>
          <w:szCs w:val="24"/>
          <w:lang w:val="fr-CA" w:eastAsia="fr-CA"/>
        </w:rPr>
        <mc:AlternateContent>
          <mc:Choice Requires="wpg">
            <w:drawing>
              <wp:anchor distT="0" distB="0" distL="114300" distR="114300" simplePos="0" relativeHeight="251658240" behindDoc="0" locked="0" layoutInCell="1" allowOverlap="1" wp14:anchorId="1E178F4A" wp14:editId="7BA79146">
                <wp:simplePos x="0" y="0"/>
                <wp:positionH relativeFrom="column">
                  <wp:posOffset>-64770</wp:posOffset>
                </wp:positionH>
                <wp:positionV relativeFrom="paragraph">
                  <wp:posOffset>7335520</wp:posOffset>
                </wp:positionV>
                <wp:extent cx="6555105" cy="956945"/>
                <wp:effectExtent l="0" t="0" r="0" b="635"/>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956945"/>
                          <a:chOff x="1174" y="13138"/>
                          <a:chExt cx="10323" cy="1507"/>
                        </a:xfrm>
                      </wpg:grpSpPr>
                      <wps:wsp>
                        <wps:cNvPr id="10" name="Rectangle 42"/>
                        <wps:cNvSpPr>
                          <a:spLocks noChangeArrowheads="1"/>
                        </wps:cNvSpPr>
                        <wps:spPr bwMode="auto">
                          <a:xfrm>
                            <a:off x="1174" y="13138"/>
                            <a:ext cx="10323" cy="15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49109" w14:textId="77777777" w:rsidR="005C6451" w:rsidRDefault="005C6451" w:rsidP="001D1A94">
                              <w:r w:rsidRPr="00363CBD">
                                <w:rPr>
                                  <w:noProof/>
                                  <w:lang w:val="fr-CA" w:eastAsia="fr-CA"/>
                                </w:rPr>
                                <w:drawing>
                                  <wp:inline distT="0" distB="0" distL="0" distR="0" wp14:anchorId="543903E0" wp14:editId="2A567B9F">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9"/>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1" name="AutoShape 43"/>
                        <wps:cNvCnPr>
                          <a:cxnSpLocks noChangeShapeType="1"/>
                        </wps:cNvCnPr>
                        <wps:spPr bwMode="auto">
                          <a:xfrm>
                            <a:off x="1858" y="13628"/>
                            <a:ext cx="93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44"/>
                        <wps:cNvCnPr>
                          <a:cxnSpLocks noChangeShapeType="1"/>
                        </wps:cNvCnPr>
                        <wps:spPr bwMode="auto">
                          <a:xfrm>
                            <a:off x="1248" y="13628"/>
                            <a:ext cx="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45"/>
                        <wps:cNvSpPr txBox="1">
                          <a:spLocks noChangeArrowheads="1"/>
                        </wps:cNvSpPr>
                        <wps:spPr bwMode="auto">
                          <a:xfrm>
                            <a:off x="1990" y="13344"/>
                            <a:ext cx="9484" cy="1301"/>
                          </a:xfrm>
                          <a:prstGeom prst="rect">
                            <a:avLst/>
                          </a:prstGeom>
                          <a:solidFill>
                            <a:srgbClr val="FFFFFF">
                              <a:alpha val="0"/>
                            </a:srgb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4FACFDC" w14:textId="77777777" w:rsidR="005C6451" w:rsidRPr="00AA2927" w:rsidRDefault="005C6451" w:rsidP="001D1A94">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14:paraId="2504EBA9" w14:textId="77777777" w:rsidR="005C6451" w:rsidRPr="000953C6" w:rsidRDefault="005C6451" w:rsidP="001D1A94">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14:paraId="48D189D6" w14:textId="7FE8444F" w:rsidR="005C6451" w:rsidRPr="000953C6" w:rsidRDefault="005C6451" w:rsidP="001D1A94">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France Lemay</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14:paraId="29A1AF9C" w14:textId="77777777" w:rsidR="005C6451" w:rsidRPr="000953C6" w:rsidRDefault="005C6451" w:rsidP="001D1A94">
                              <w:pPr>
                                <w:pStyle w:val="Footer"/>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1" o:spid="_x0000_s1026" style="position:absolute;margin-left:-5.05pt;margin-top:577.6pt;width:516.15pt;height:75.35pt;z-index:251658240" coordorigin="1174,13138" coordsize="10323,15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">
                <v:rect id="Rectangle 42" o:spid="_x0000_s1027" style="position:absolute;left:1174;top:13138;width:10323;height:15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w03SxAAA&#10;ANsAAAAPAAAAZHJzL2Rvd25yZXYueG1sRI9Ba8JAEIXvgv9hGaE33diCaHQVUQPtoQej4nXIjkkw&#10;OxuyW03/fecg9DbDe/PeN6tN7xr1oC7Ung1MJwko4sLbmksD51M2noMKEdli45kM/FKAzXo4WGFq&#10;/ZOP9MhjqSSEQ4oGqhjbVOtQVOQwTHxLLNrNdw6jrF2pbYdPCXeNfk+SmXZYszRU2NKuouKe/zgD&#10;eXax34tr/Lj6PisPX/v97dCejHkb9dslqEh9/De/rj+t4Au9/CID6P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sNN0sQAAADbAAAADwAAAAAAAAAAAAAAAACXAgAAZHJzL2Rv&#10;d25yZXYueG1sUEsFBgAAAAAEAAQA9QAAAIgDAAAAAA==&#10;" stroked="f">
                  <v:fill opacity="0"/>
                  <v:textbox>
                    <w:txbxContent>
                      <w:p w14:paraId="77449109" w14:textId="77777777" w:rsidR="005C6451" w:rsidRDefault="005C6451" w:rsidP="001D1A94">
                        <w:r w:rsidRPr="00363CBD">
                          <w:rPr>
                            <w:noProof/>
                            <w:lang w:val="fr-FR" w:eastAsia="fr-FR"/>
                          </w:rPr>
                          <w:drawing>
                            <wp:inline distT="0" distB="0" distL="0" distR="0" wp14:anchorId="543903E0" wp14:editId="2A567B9F">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10"/>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v:textbox>
                </v:rect>
                <v:shapetype id="_x0000_t32" coordsize="21600,21600" o:spt="32" o:oned="t" path="m0,0l21600,21600e" filled="f">
                  <v:path arrowok="t" fillok="f" o:connecttype="none"/>
                  <o:lock v:ext="edit" shapetype="t"/>
                </v:shapetype>
                <v:shape id="AutoShape 43" o:spid="_x0000_s1028" type="#_x0000_t32" style="position:absolute;left:1858;top:13628;width:932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UvJsIAAADbAAAADwAAAAAAAAAAAAAA&#10;AAChAgAAZHJzL2Rvd25yZXYueG1sUEsFBgAAAAAEAAQA+QAAAJADAAAAAA==&#10;"/>
                <v:shape id="AutoShape 44" o:spid="_x0000_s1029" type="#_x0000_t32" style="position:absolute;left:1248;top:13628;width:7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JexUcIAAADbAAAADwAAAAAAAAAAAAAA&#10;AAChAgAAZHJzL2Rvd25yZXYueG1sUEsFBgAAAAAEAAQA+QAAAJADAAAAAA==&#10;"/>
                <v:shapetype id="_x0000_t202" coordsize="21600,21600" o:spt="202" path="m0,0l0,21600,21600,21600,21600,0xe">
                  <v:stroke joinstyle="miter"/>
                  <v:path gradientshapeok="t" o:connecttype="rect"/>
                </v:shapetype>
                <v:shape id="Text Box 45" o:spid="_x0000_s1030" type="#_x0000_t202" style="position:absolute;left:1990;top:13344;width:9484;height:13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kZ51xAAA&#10;ANsAAAAPAAAAZHJzL2Rvd25yZXYueG1sRE9Na8JAEL0L/Q/LFLzpxhpLTV2lBGw9eLBJkR6H7DQJ&#10;zc6G7DaJ/74rCN7m8T5nsxtNI3rqXG1ZwWIegSAurK65VPCV72cvIJxH1thYJgUXcrDbPkw2mGg7&#10;8Cf1mS9FCGGXoILK+zaR0hUVGXRz2xIH7sd2Bn2AXSl1h0MIN418iqJnabDm0FBhS2lFxW/2ZxRE&#10;x8t+dVzrvknzw+l98RGn3+dYqenj+PYKwtPo7+Kb+6DD/CVcfwkHyO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GedcQAAADbAAAADwAAAAAAAAAAAAAAAACXAgAAZHJzL2Rv&#10;d25yZXYueG1sUEsFBgAAAAAEAAQA9QAAAIgDAAAAAA==&#10;" stroked="f" strokecolor="black [3213]">
                  <v:fill opacity="0"/>
                  <v:textbox inset="0,0,0,0">
                    <w:txbxContent>
                      <w:p w14:paraId="04FACFDC" w14:textId="77777777" w:rsidR="005C6451" w:rsidRPr="00AA2927" w:rsidRDefault="005C6451" w:rsidP="001D1A94">
                        <w:pPr>
                          <w:pStyle w:val="Pieddepage"/>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14:paraId="2504EBA9" w14:textId="77777777" w:rsidR="005C6451" w:rsidRPr="000953C6" w:rsidRDefault="005C6451" w:rsidP="001D1A94">
                        <w:pPr>
                          <w:pStyle w:val="Pieddepage"/>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14:paraId="48D189D6" w14:textId="7FE8444F" w:rsidR="005C6451" w:rsidRPr="000953C6" w:rsidRDefault="005C6451" w:rsidP="001D1A94">
                        <w:pPr>
                          <w:pStyle w:val="Pieddepage"/>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France Lemay</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14:paraId="29A1AF9C" w14:textId="77777777" w:rsidR="005C6451" w:rsidRPr="000953C6" w:rsidRDefault="005C6451" w:rsidP="001D1A94">
                        <w:pPr>
                          <w:pStyle w:val="Pieddepage"/>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v:textbox>
                </v:shape>
              </v:group>
            </w:pict>
          </mc:Fallback>
        </mc:AlternateContent>
      </w:r>
      <w:r w:rsidR="001210BD" w:rsidRPr="00407AE3">
        <w:rPr>
          <w:rFonts w:ascii="Century Gothic" w:hAnsi="Century Gothic"/>
          <w:b/>
          <w:sz w:val="24"/>
          <w:szCs w:val="24"/>
          <w:lang w:val="fr-CA"/>
        </w:rPr>
        <w:tab/>
      </w:r>
      <w:r w:rsidR="006D316B" w:rsidRPr="00407AE3">
        <w:rPr>
          <w:rFonts w:asciiTheme="minorHAnsi" w:hAnsiTheme="minorHAnsi"/>
          <w:b/>
          <w:sz w:val="24"/>
          <w:szCs w:val="24"/>
          <w:lang w:val="fr-CA"/>
        </w:rPr>
        <w:t xml:space="preserve">Assemblée générale </w:t>
      </w:r>
      <w:r w:rsidR="008A2EAE" w:rsidRPr="00407AE3">
        <w:rPr>
          <w:rFonts w:asciiTheme="minorHAnsi" w:hAnsiTheme="minorHAnsi"/>
          <w:b/>
          <w:sz w:val="24"/>
          <w:szCs w:val="24"/>
          <w:lang w:val="fr-CA"/>
        </w:rPr>
        <w:t>du C</w:t>
      </w:r>
      <w:r w:rsidR="00BE2FE3" w:rsidRPr="00407AE3">
        <w:rPr>
          <w:rFonts w:asciiTheme="minorHAnsi" w:hAnsiTheme="minorHAnsi"/>
          <w:b/>
          <w:sz w:val="24"/>
          <w:szCs w:val="24"/>
          <w:lang w:val="fr-CA"/>
        </w:rPr>
        <w:t>onseil Elzéar-Goulet</w:t>
      </w:r>
    </w:p>
    <w:p w14:paraId="0FB803A6" w14:textId="5D859FFD" w:rsidR="00BE2FE3" w:rsidRPr="00407AE3" w:rsidRDefault="006D316B" w:rsidP="0058155D">
      <w:pPr>
        <w:tabs>
          <w:tab w:val="left" w:pos="2552"/>
        </w:tabs>
        <w:spacing w:before="120" w:after="0"/>
        <w:rPr>
          <w:rFonts w:asciiTheme="minorHAnsi" w:hAnsiTheme="minorHAnsi"/>
          <w:sz w:val="20"/>
          <w:szCs w:val="20"/>
          <w:lang w:val="fr-CA"/>
        </w:rPr>
      </w:pPr>
      <w:r w:rsidRPr="00407AE3">
        <w:rPr>
          <w:rFonts w:asciiTheme="minorHAnsi" w:hAnsiTheme="minorHAnsi"/>
          <w:lang w:val="fr-CA"/>
        </w:rPr>
        <w:tab/>
      </w:r>
      <w:r w:rsidR="006C022F" w:rsidRPr="00407AE3">
        <w:rPr>
          <w:rFonts w:asciiTheme="minorHAnsi" w:hAnsiTheme="minorHAnsi"/>
          <w:lang w:val="fr-CA"/>
        </w:rPr>
        <w:t>Le 20 mars 2013</w:t>
      </w:r>
      <w:r w:rsidRPr="00407AE3">
        <w:rPr>
          <w:rFonts w:asciiTheme="minorHAnsi" w:hAnsiTheme="minorHAnsi"/>
          <w:lang w:val="fr-CA"/>
        </w:rPr>
        <w:t xml:space="preserve">  ◊  </w:t>
      </w:r>
      <w:r w:rsidR="00AA12DE" w:rsidRPr="00407AE3">
        <w:rPr>
          <w:rFonts w:asciiTheme="minorHAnsi" w:hAnsiTheme="minorHAnsi"/>
          <w:lang w:val="fr-CA"/>
        </w:rPr>
        <w:t>19 h 30</w:t>
      </w:r>
      <w:r w:rsidRPr="00407AE3">
        <w:rPr>
          <w:rFonts w:asciiTheme="minorHAnsi" w:hAnsiTheme="minorHAnsi"/>
          <w:lang w:val="fr-CA"/>
        </w:rPr>
        <w:t xml:space="preserve">  ◊  </w:t>
      </w:r>
      <w:r w:rsidR="00AE29EB" w:rsidRPr="00407AE3">
        <w:rPr>
          <w:rFonts w:asciiTheme="minorHAnsi" w:hAnsiTheme="minorHAnsi"/>
          <w:lang w:val="fr-CA"/>
        </w:rPr>
        <w:t xml:space="preserve">Salon </w:t>
      </w:r>
      <w:proofErr w:type="spellStart"/>
      <w:r w:rsidR="00AE29EB" w:rsidRPr="00407AE3">
        <w:rPr>
          <w:rFonts w:asciiTheme="minorHAnsi" w:hAnsiTheme="minorHAnsi"/>
          <w:lang w:val="fr-CA"/>
        </w:rPr>
        <w:t>Sportex</w:t>
      </w:r>
      <w:proofErr w:type="spellEnd"/>
      <w:r w:rsidR="00AE29EB" w:rsidRPr="00407AE3">
        <w:rPr>
          <w:rFonts w:asciiTheme="minorHAnsi" w:hAnsiTheme="minorHAnsi"/>
          <w:lang w:val="fr-CA"/>
        </w:rPr>
        <w:t xml:space="preserve"> </w:t>
      </w:r>
      <w:r w:rsidR="00AA12DE" w:rsidRPr="00407AE3">
        <w:rPr>
          <w:rFonts w:asciiTheme="minorHAnsi" w:hAnsiTheme="minorHAnsi"/>
          <w:lang w:val="fr-CA"/>
        </w:rPr>
        <w:t>USB</w:t>
      </w:r>
    </w:p>
    <w:p w14:paraId="2170B8A5" w14:textId="77777777" w:rsidR="003A5FC3" w:rsidRDefault="00BE2FE3" w:rsidP="003A5FC3">
      <w:pPr>
        <w:tabs>
          <w:tab w:val="left" w:pos="9781"/>
        </w:tabs>
        <w:spacing w:after="360"/>
        <w:rPr>
          <w:rFonts w:ascii="Century Gothic" w:hAnsi="Century Gothic"/>
          <w:sz w:val="20"/>
          <w:szCs w:val="20"/>
          <w:u w:val="single"/>
          <w:lang w:val="fr-CA"/>
        </w:rPr>
      </w:pPr>
      <w:r w:rsidRPr="00664FDA">
        <w:rPr>
          <w:rFonts w:ascii="Century Gothic" w:hAnsi="Century Gothic"/>
          <w:sz w:val="20"/>
          <w:szCs w:val="20"/>
          <w:u w:val="single"/>
          <w:lang w:val="fr-C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14:paraId="094796FD" w14:textId="77777777" w:rsidTr="00407AE3">
        <w:tc>
          <w:tcPr>
            <w:tcW w:w="2694" w:type="dxa"/>
          </w:tcPr>
          <w:p w14:paraId="7C685466" w14:textId="77777777" w:rsidR="006D316B" w:rsidRPr="000F0E5C" w:rsidRDefault="006D316B" w:rsidP="00C25E0C">
            <w:pPr>
              <w:spacing w:after="0" w:line="240" w:lineRule="auto"/>
              <w:contextualSpacing/>
              <w:rPr>
                <w:b/>
                <w:lang w:val="fr-FR"/>
              </w:rPr>
            </w:pPr>
            <w:r w:rsidRPr="000F0E5C">
              <w:rPr>
                <w:b/>
                <w:lang w:val="fr-FR"/>
              </w:rPr>
              <w:t>Exécutif</w:t>
            </w:r>
          </w:p>
        </w:tc>
        <w:tc>
          <w:tcPr>
            <w:tcW w:w="2835" w:type="dxa"/>
          </w:tcPr>
          <w:p w14:paraId="497AD1AD" w14:textId="77777777" w:rsidR="006D316B" w:rsidRDefault="006D316B" w:rsidP="00C25E0C">
            <w:pPr>
              <w:spacing w:after="0" w:line="240" w:lineRule="auto"/>
              <w:contextualSpacing/>
              <w:rPr>
                <w:lang w:val="fr-FR"/>
              </w:rPr>
            </w:pPr>
            <w:r>
              <w:rPr>
                <w:lang w:val="fr-FR"/>
              </w:rPr>
              <w:t>Marc Boyer</w:t>
            </w:r>
          </w:p>
        </w:tc>
        <w:tc>
          <w:tcPr>
            <w:tcW w:w="4358" w:type="dxa"/>
          </w:tcPr>
          <w:p w14:paraId="07CAC72C" w14:textId="77777777" w:rsidR="006D316B" w:rsidRDefault="006D316B" w:rsidP="00C25E0C">
            <w:pPr>
              <w:spacing w:after="0" w:line="240" w:lineRule="auto"/>
              <w:contextualSpacing/>
              <w:rPr>
                <w:lang w:val="fr-FR"/>
              </w:rPr>
            </w:pPr>
            <w:r w:rsidRPr="00AC6FF9">
              <w:rPr>
                <w:lang w:val="fr-FR"/>
              </w:rPr>
              <w:t>–</w:t>
            </w:r>
            <w:r>
              <w:rPr>
                <w:lang w:val="fr-FR"/>
              </w:rPr>
              <w:t xml:space="preserve"> P</w:t>
            </w:r>
            <w:r w:rsidRPr="00AC6FF9">
              <w:rPr>
                <w:lang w:val="fr-FR"/>
              </w:rPr>
              <w:t>résident</w:t>
            </w:r>
          </w:p>
        </w:tc>
      </w:tr>
      <w:tr w:rsidR="006D316B" w14:paraId="4975829E" w14:textId="77777777" w:rsidTr="00407AE3">
        <w:tc>
          <w:tcPr>
            <w:tcW w:w="2694" w:type="dxa"/>
          </w:tcPr>
          <w:p w14:paraId="1A781DA3" w14:textId="77777777" w:rsidR="006D316B" w:rsidRPr="00AC6FF9" w:rsidRDefault="006D316B" w:rsidP="00C25E0C">
            <w:pPr>
              <w:spacing w:after="0" w:line="240" w:lineRule="auto"/>
              <w:contextualSpacing/>
              <w:rPr>
                <w:lang w:val="fr-FR"/>
              </w:rPr>
            </w:pPr>
          </w:p>
        </w:tc>
        <w:tc>
          <w:tcPr>
            <w:tcW w:w="2835" w:type="dxa"/>
          </w:tcPr>
          <w:p w14:paraId="0D15B2C3" w14:textId="77777777" w:rsidR="006D316B" w:rsidRDefault="006D316B" w:rsidP="00C25E0C">
            <w:pPr>
              <w:spacing w:after="0" w:line="240" w:lineRule="auto"/>
              <w:contextualSpacing/>
              <w:rPr>
                <w:lang w:val="fr-FR"/>
              </w:rPr>
            </w:pPr>
            <w:r>
              <w:rPr>
                <w:lang w:val="fr-FR"/>
              </w:rPr>
              <w:t>Lucien Croteau</w:t>
            </w:r>
          </w:p>
        </w:tc>
        <w:tc>
          <w:tcPr>
            <w:tcW w:w="4358" w:type="dxa"/>
          </w:tcPr>
          <w:p w14:paraId="14778D54" w14:textId="6A57A5D8" w:rsidR="006D316B" w:rsidRPr="00AC6FF9" w:rsidRDefault="006D316B" w:rsidP="00C25E0C">
            <w:pPr>
              <w:spacing w:after="0" w:line="240" w:lineRule="auto"/>
              <w:contextualSpacing/>
              <w:rPr>
                <w:lang w:val="fr-FR"/>
              </w:rPr>
            </w:pPr>
            <w:r w:rsidRPr="00AC6FF9">
              <w:rPr>
                <w:lang w:val="fr-FR"/>
              </w:rPr>
              <w:t>–</w:t>
            </w:r>
            <w:r w:rsidR="00EF0B16">
              <w:rPr>
                <w:lang w:val="fr-FR"/>
              </w:rPr>
              <w:t xml:space="preserve"> Vice-p</w:t>
            </w:r>
            <w:r w:rsidRPr="00AC6FF9">
              <w:rPr>
                <w:lang w:val="fr-FR"/>
              </w:rPr>
              <w:t>résident</w:t>
            </w:r>
            <w:r w:rsidR="00AE29EB">
              <w:rPr>
                <w:lang w:val="fr-FR"/>
              </w:rPr>
              <w:t xml:space="preserve"> (absent)</w:t>
            </w:r>
          </w:p>
        </w:tc>
      </w:tr>
      <w:tr w:rsidR="006D316B" w14:paraId="6E943D38" w14:textId="77777777" w:rsidTr="00407AE3">
        <w:tc>
          <w:tcPr>
            <w:tcW w:w="2694" w:type="dxa"/>
          </w:tcPr>
          <w:p w14:paraId="3C20BC98" w14:textId="77777777" w:rsidR="006D316B" w:rsidRDefault="006D316B" w:rsidP="00C25E0C">
            <w:pPr>
              <w:spacing w:after="0" w:line="240" w:lineRule="auto"/>
              <w:contextualSpacing/>
              <w:rPr>
                <w:lang w:val="fr-FR"/>
              </w:rPr>
            </w:pPr>
          </w:p>
        </w:tc>
        <w:tc>
          <w:tcPr>
            <w:tcW w:w="2835" w:type="dxa"/>
          </w:tcPr>
          <w:p w14:paraId="4EEFDADA" w14:textId="77777777" w:rsidR="006D316B" w:rsidRDefault="003350D7" w:rsidP="00C25E0C">
            <w:pPr>
              <w:spacing w:after="0" w:line="240" w:lineRule="auto"/>
              <w:contextualSpacing/>
              <w:rPr>
                <w:lang w:val="fr-FR"/>
              </w:rPr>
            </w:pPr>
            <w:r>
              <w:rPr>
                <w:lang w:val="fr-FR"/>
              </w:rPr>
              <w:t>Pauline Turenne</w:t>
            </w:r>
          </w:p>
        </w:tc>
        <w:tc>
          <w:tcPr>
            <w:tcW w:w="4358" w:type="dxa"/>
          </w:tcPr>
          <w:p w14:paraId="62ABA98C"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Secrétaire</w:t>
            </w:r>
          </w:p>
        </w:tc>
      </w:tr>
      <w:tr w:rsidR="006D316B" w14:paraId="083C6312" w14:textId="77777777" w:rsidTr="00407AE3">
        <w:tc>
          <w:tcPr>
            <w:tcW w:w="2694" w:type="dxa"/>
          </w:tcPr>
          <w:p w14:paraId="47FD739F" w14:textId="77777777" w:rsidR="006D316B" w:rsidRDefault="006D316B" w:rsidP="00C25E0C">
            <w:pPr>
              <w:spacing w:after="0" w:line="240" w:lineRule="auto"/>
              <w:contextualSpacing/>
              <w:rPr>
                <w:lang w:val="fr-FR"/>
              </w:rPr>
            </w:pPr>
          </w:p>
        </w:tc>
        <w:tc>
          <w:tcPr>
            <w:tcW w:w="2835" w:type="dxa"/>
          </w:tcPr>
          <w:p w14:paraId="6149725A" w14:textId="77777777" w:rsidR="006D316B" w:rsidRDefault="003350D7" w:rsidP="00C25E0C">
            <w:pPr>
              <w:spacing w:after="0" w:line="240" w:lineRule="auto"/>
              <w:contextualSpacing/>
              <w:rPr>
                <w:lang w:val="fr-FR"/>
              </w:rPr>
            </w:pPr>
            <w:r>
              <w:rPr>
                <w:lang w:val="fr-FR"/>
              </w:rPr>
              <w:t>Roger Hup</w:t>
            </w:r>
            <w:r w:rsidRPr="00AC6FF9">
              <w:rPr>
                <w:lang w:val="fr-FR"/>
              </w:rPr>
              <w:t>é</w:t>
            </w:r>
          </w:p>
        </w:tc>
        <w:tc>
          <w:tcPr>
            <w:tcW w:w="4358" w:type="dxa"/>
          </w:tcPr>
          <w:p w14:paraId="59B4CD7F" w14:textId="5D3B8274" w:rsidR="006D316B" w:rsidRDefault="006D316B" w:rsidP="00C25E0C">
            <w:pPr>
              <w:spacing w:after="0" w:line="240" w:lineRule="auto"/>
              <w:contextualSpacing/>
              <w:rPr>
                <w:lang w:val="fr-FR"/>
              </w:rPr>
            </w:pPr>
            <w:r w:rsidRPr="00AC6FF9">
              <w:rPr>
                <w:lang w:val="fr-FR"/>
              </w:rPr>
              <w:t>–</w:t>
            </w:r>
            <w:r>
              <w:rPr>
                <w:lang w:val="fr-FR"/>
              </w:rPr>
              <w:t xml:space="preserve"> </w:t>
            </w:r>
            <w:r w:rsidR="00AE29EB">
              <w:rPr>
                <w:lang w:val="fr-FR"/>
              </w:rPr>
              <w:t>Trésorier</w:t>
            </w:r>
          </w:p>
        </w:tc>
      </w:tr>
      <w:tr w:rsidR="006D316B" w14:paraId="3A5006A7" w14:textId="77777777" w:rsidTr="00407AE3">
        <w:tc>
          <w:tcPr>
            <w:tcW w:w="2694" w:type="dxa"/>
          </w:tcPr>
          <w:p w14:paraId="0FB16C87" w14:textId="77777777" w:rsidR="006D316B" w:rsidRDefault="006D316B" w:rsidP="00C25E0C">
            <w:pPr>
              <w:spacing w:after="0" w:line="240" w:lineRule="auto"/>
              <w:contextualSpacing/>
              <w:rPr>
                <w:lang w:val="fr-FR"/>
              </w:rPr>
            </w:pPr>
          </w:p>
        </w:tc>
        <w:tc>
          <w:tcPr>
            <w:tcW w:w="2835" w:type="dxa"/>
          </w:tcPr>
          <w:p w14:paraId="249D395B" w14:textId="77777777" w:rsidR="006D316B" w:rsidRDefault="006D316B" w:rsidP="00C25E0C">
            <w:pPr>
              <w:spacing w:after="0" w:line="240" w:lineRule="auto"/>
              <w:contextualSpacing/>
              <w:rPr>
                <w:lang w:val="fr-FR"/>
              </w:rPr>
            </w:pPr>
            <w:r w:rsidRPr="00AC6FF9">
              <w:rPr>
                <w:lang w:val="fr-FR"/>
              </w:rPr>
              <w:t>André Carrier</w:t>
            </w:r>
          </w:p>
        </w:tc>
        <w:tc>
          <w:tcPr>
            <w:tcW w:w="4358" w:type="dxa"/>
          </w:tcPr>
          <w:p w14:paraId="3EAE2862" w14:textId="3F822FC1" w:rsidR="006D316B" w:rsidRDefault="006D316B" w:rsidP="00C25E0C">
            <w:pPr>
              <w:spacing w:after="0" w:line="240" w:lineRule="auto"/>
              <w:contextualSpacing/>
              <w:rPr>
                <w:lang w:val="fr-FR"/>
              </w:rPr>
            </w:pPr>
            <w:r w:rsidRPr="00AC6FF9">
              <w:rPr>
                <w:lang w:val="fr-FR"/>
              </w:rPr>
              <w:t>–</w:t>
            </w:r>
            <w:r>
              <w:rPr>
                <w:lang w:val="fr-FR"/>
              </w:rPr>
              <w:t xml:space="preserve"> Président-</w:t>
            </w:r>
            <w:r w:rsidRPr="00AC6FF9">
              <w:rPr>
                <w:lang w:val="fr-FR"/>
              </w:rPr>
              <w:t>sortant</w:t>
            </w:r>
            <w:r w:rsidR="00AE29EB">
              <w:rPr>
                <w:lang w:val="fr-FR"/>
              </w:rPr>
              <w:t xml:space="preserve"> (absent)</w:t>
            </w:r>
          </w:p>
        </w:tc>
      </w:tr>
      <w:tr w:rsidR="006D316B" w14:paraId="36DDDDD1" w14:textId="77777777" w:rsidTr="00407AE3">
        <w:tc>
          <w:tcPr>
            <w:tcW w:w="2694" w:type="dxa"/>
          </w:tcPr>
          <w:p w14:paraId="2B1C0059" w14:textId="77777777" w:rsidR="006D316B" w:rsidRDefault="006D316B" w:rsidP="00C25E0C">
            <w:pPr>
              <w:spacing w:after="0" w:line="240" w:lineRule="auto"/>
              <w:contextualSpacing/>
              <w:rPr>
                <w:lang w:val="fr-FR"/>
              </w:rPr>
            </w:pPr>
          </w:p>
        </w:tc>
        <w:tc>
          <w:tcPr>
            <w:tcW w:w="2835" w:type="dxa"/>
          </w:tcPr>
          <w:p w14:paraId="6C461B57" w14:textId="77777777" w:rsidR="006D316B" w:rsidRDefault="003350D7" w:rsidP="00C25E0C">
            <w:pPr>
              <w:spacing w:after="0" w:line="240" w:lineRule="auto"/>
              <w:contextualSpacing/>
              <w:rPr>
                <w:lang w:val="fr-FR"/>
              </w:rPr>
            </w:pPr>
            <w:r>
              <w:rPr>
                <w:lang w:val="fr-FR"/>
              </w:rPr>
              <w:t xml:space="preserve">Roland </w:t>
            </w:r>
            <w:proofErr w:type="spellStart"/>
            <w:r>
              <w:rPr>
                <w:lang w:val="fr-FR"/>
              </w:rPr>
              <w:t>Lavall</w:t>
            </w:r>
            <w:r w:rsidRPr="00AC6FF9">
              <w:rPr>
                <w:lang w:val="fr-FR"/>
              </w:rPr>
              <w:t>é</w:t>
            </w:r>
            <w:r>
              <w:rPr>
                <w:lang w:val="fr-FR"/>
              </w:rPr>
              <w:t>e</w:t>
            </w:r>
            <w:proofErr w:type="spellEnd"/>
          </w:p>
        </w:tc>
        <w:tc>
          <w:tcPr>
            <w:tcW w:w="4358" w:type="dxa"/>
          </w:tcPr>
          <w:p w14:paraId="5893BD9C" w14:textId="12FEEBB8" w:rsidR="006D316B" w:rsidRDefault="006D316B" w:rsidP="00C25E0C">
            <w:pPr>
              <w:spacing w:after="0" w:line="240" w:lineRule="auto"/>
              <w:contextualSpacing/>
              <w:rPr>
                <w:lang w:val="fr-FR"/>
              </w:rPr>
            </w:pPr>
            <w:r w:rsidRPr="00AC6FF9">
              <w:rPr>
                <w:lang w:val="fr-FR"/>
              </w:rPr>
              <w:t>–</w:t>
            </w:r>
            <w:r>
              <w:rPr>
                <w:lang w:val="fr-FR"/>
              </w:rPr>
              <w:t xml:space="preserve"> </w:t>
            </w:r>
            <w:r w:rsidR="00AE29EB">
              <w:rPr>
                <w:lang w:val="fr-FR"/>
              </w:rPr>
              <w:t>Ai</w:t>
            </w:r>
            <w:r w:rsidRPr="00AC6FF9">
              <w:rPr>
                <w:lang w:val="fr-FR"/>
              </w:rPr>
              <w:t>né</w:t>
            </w:r>
            <w:r w:rsidR="00AE29EB">
              <w:rPr>
                <w:lang w:val="fr-FR"/>
              </w:rPr>
              <w:t xml:space="preserve"> (absent)</w:t>
            </w:r>
          </w:p>
        </w:tc>
      </w:tr>
      <w:tr w:rsidR="006D316B" w14:paraId="3427B17A" w14:textId="77777777" w:rsidTr="00407AE3">
        <w:tc>
          <w:tcPr>
            <w:tcW w:w="2694" w:type="dxa"/>
          </w:tcPr>
          <w:p w14:paraId="78937416" w14:textId="77777777" w:rsidR="006D316B" w:rsidRDefault="006D316B" w:rsidP="00C25E0C">
            <w:pPr>
              <w:spacing w:after="0" w:line="240" w:lineRule="auto"/>
              <w:contextualSpacing/>
              <w:rPr>
                <w:lang w:val="fr-FR"/>
              </w:rPr>
            </w:pPr>
          </w:p>
        </w:tc>
        <w:tc>
          <w:tcPr>
            <w:tcW w:w="2835" w:type="dxa"/>
          </w:tcPr>
          <w:p w14:paraId="4BD9760A" w14:textId="2467AC0E" w:rsidR="006D316B" w:rsidRDefault="00AE29EB" w:rsidP="00C25E0C">
            <w:pPr>
              <w:spacing w:after="0" w:line="240" w:lineRule="auto"/>
              <w:contextualSpacing/>
              <w:rPr>
                <w:lang w:val="fr-FR"/>
              </w:rPr>
            </w:pPr>
            <w:r>
              <w:rPr>
                <w:lang w:val="fr-FR"/>
              </w:rPr>
              <w:t>France Lemay</w:t>
            </w:r>
            <w:r w:rsidR="005C6451">
              <w:rPr>
                <w:lang w:val="fr-FR"/>
              </w:rPr>
              <w:t xml:space="preserve"> </w:t>
            </w:r>
            <w:proofErr w:type="spellStart"/>
            <w:r w:rsidR="005C6451">
              <w:rPr>
                <w:lang w:val="fr-FR"/>
              </w:rPr>
              <w:t>Sibilleau</w:t>
            </w:r>
            <w:proofErr w:type="spellEnd"/>
          </w:p>
        </w:tc>
        <w:tc>
          <w:tcPr>
            <w:tcW w:w="4358" w:type="dxa"/>
          </w:tcPr>
          <w:p w14:paraId="709235D2" w14:textId="3AAF6C64" w:rsidR="006D316B" w:rsidRDefault="00F268B3" w:rsidP="00C25E0C">
            <w:pPr>
              <w:spacing w:after="0" w:line="240" w:lineRule="auto"/>
              <w:contextualSpacing/>
              <w:rPr>
                <w:lang w:val="fr-FR"/>
              </w:rPr>
            </w:pPr>
            <w:r w:rsidRPr="00AC6FF9">
              <w:rPr>
                <w:lang w:val="fr-FR"/>
              </w:rPr>
              <w:t>–</w:t>
            </w:r>
            <w:r w:rsidR="009143DD">
              <w:rPr>
                <w:lang w:val="fr-FR"/>
              </w:rPr>
              <w:t xml:space="preserve"> </w:t>
            </w:r>
            <w:r w:rsidR="00AE29EB">
              <w:rPr>
                <w:lang w:val="fr-FR"/>
              </w:rPr>
              <w:t xml:space="preserve"> Ainée (absente)</w:t>
            </w:r>
          </w:p>
        </w:tc>
      </w:tr>
      <w:tr w:rsidR="006D316B" w14:paraId="29F02BD3" w14:textId="77777777" w:rsidTr="00407AE3">
        <w:tc>
          <w:tcPr>
            <w:tcW w:w="2694" w:type="dxa"/>
          </w:tcPr>
          <w:p w14:paraId="71D05648" w14:textId="77777777" w:rsidR="006D316B" w:rsidRDefault="006D316B" w:rsidP="00C25E0C">
            <w:pPr>
              <w:spacing w:after="0" w:line="240" w:lineRule="auto"/>
              <w:contextualSpacing/>
              <w:rPr>
                <w:lang w:val="fr-FR"/>
              </w:rPr>
            </w:pPr>
          </w:p>
        </w:tc>
        <w:tc>
          <w:tcPr>
            <w:tcW w:w="2835" w:type="dxa"/>
          </w:tcPr>
          <w:p w14:paraId="608AF480" w14:textId="77777777" w:rsidR="006D316B" w:rsidRDefault="006D316B" w:rsidP="00C25E0C">
            <w:pPr>
              <w:spacing w:after="0" w:line="240" w:lineRule="auto"/>
              <w:contextualSpacing/>
              <w:rPr>
                <w:lang w:val="fr-FR"/>
              </w:rPr>
            </w:pPr>
            <w:r w:rsidRPr="00AC6FF9">
              <w:rPr>
                <w:lang w:val="fr-FR"/>
              </w:rPr>
              <w:t>Ashley Lemoine</w:t>
            </w:r>
          </w:p>
        </w:tc>
        <w:tc>
          <w:tcPr>
            <w:tcW w:w="4358" w:type="dxa"/>
          </w:tcPr>
          <w:p w14:paraId="4DD2C584" w14:textId="10BB87EC"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Jeunesse</w:t>
            </w:r>
            <w:r w:rsidR="00AE29EB">
              <w:rPr>
                <w:lang w:val="fr-FR"/>
              </w:rPr>
              <w:t xml:space="preserve"> (absente)</w:t>
            </w:r>
          </w:p>
        </w:tc>
      </w:tr>
      <w:tr w:rsidR="006D316B" w14:paraId="604F361C" w14:textId="77777777" w:rsidTr="00407AE3">
        <w:tc>
          <w:tcPr>
            <w:tcW w:w="2694" w:type="dxa"/>
          </w:tcPr>
          <w:p w14:paraId="7DCE1371" w14:textId="77777777" w:rsidR="006D316B" w:rsidRDefault="006D316B" w:rsidP="00C25E0C">
            <w:pPr>
              <w:spacing w:after="0" w:line="240" w:lineRule="auto"/>
              <w:contextualSpacing/>
              <w:rPr>
                <w:lang w:val="fr-FR"/>
              </w:rPr>
            </w:pPr>
          </w:p>
        </w:tc>
        <w:tc>
          <w:tcPr>
            <w:tcW w:w="2835" w:type="dxa"/>
          </w:tcPr>
          <w:p w14:paraId="65CCD56D" w14:textId="77777777" w:rsidR="006D316B" w:rsidRDefault="006D316B" w:rsidP="00C25E0C">
            <w:pPr>
              <w:spacing w:after="0" w:line="240" w:lineRule="auto"/>
              <w:contextualSpacing/>
              <w:rPr>
                <w:lang w:val="fr-FR"/>
              </w:rPr>
            </w:pPr>
            <w:r>
              <w:rPr>
                <w:lang w:val="fr-FR"/>
              </w:rPr>
              <w:t>David Dandeneau</w:t>
            </w:r>
          </w:p>
        </w:tc>
        <w:tc>
          <w:tcPr>
            <w:tcW w:w="4358" w:type="dxa"/>
          </w:tcPr>
          <w:p w14:paraId="7E24AEB4" w14:textId="055A2641" w:rsidR="006D316B" w:rsidRDefault="006D316B" w:rsidP="00C25E0C">
            <w:pPr>
              <w:spacing w:after="0" w:line="240" w:lineRule="auto"/>
              <w:contextualSpacing/>
              <w:rPr>
                <w:lang w:val="fr-FR"/>
              </w:rPr>
            </w:pPr>
            <w:r w:rsidRPr="00AC6FF9">
              <w:rPr>
                <w:lang w:val="fr-FR"/>
              </w:rPr>
              <w:t>–</w:t>
            </w:r>
            <w:r>
              <w:rPr>
                <w:lang w:val="fr-FR"/>
              </w:rPr>
              <w:t xml:space="preserve"> Historien</w:t>
            </w:r>
            <w:r w:rsidR="00AE29EB">
              <w:rPr>
                <w:lang w:val="fr-FR"/>
              </w:rPr>
              <w:t xml:space="preserve"> (absent)</w:t>
            </w:r>
          </w:p>
        </w:tc>
      </w:tr>
    </w:tbl>
    <w:p w14:paraId="59DBC0CA" w14:textId="77777777"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14:paraId="46F11052" w14:textId="77777777" w:rsidTr="00407AE3">
        <w:tc>
          <w:tcPr>
            <w:tcW w:w="2694" w:type="dxa"/>
          </w:tcPr>
          <w:p w14:paraId="5E7FDF72" w14:textId="77777777" w:rsidR="006D316B" w:rsidRPr="000F0E5C" w:rsidRDefault="00462549" w:rsidP="00C25E0C">
            <w:pPr>
              <w:spacing w:after="0" w:line="240" w:lineRule="auto"/>
              <w:contextualSpacing/>
              <w:rPr>
                <w:b/>
                <w:lang w:val="fr-FR"/>
              </w:rPr>
            </w:pPr>
            <w:r>
              <w:rPr>
                <w:b/>
                <w:lang w:val="fr-FR"/>
              </w:rPr>
              <w:t>Membres et I</w:t>
            </w:r>
            <w:r w:rsidR="006D316B" w:rsidRPr="000F0E5C">
              <w:rPr>
                <w:b/>
                <w:lang w:val="fr-FR"/>
              </w:rPr>
              <w:t>nvités</w:t>
            </w:r>
          </w:p>
        </w:tc>
        <w:tc>
          <w:tcPr>
            <w:tcW w:w="2835" w:type="dxa"/>
          </w:tcPr>
          <w:p w14:paraId="6AABFEFD" w14:textId="77777777" w:rsidR="006D316B" w:rsidRDefault="00AA12DE" w:rsidP="00C25E0C">
            <w:pPr>
              <w:spacing w:after="0" w:line="240" w:lineRule="auto"/>
              <w:contextualSpacing/>
              <w:rPr>
                <w:lang w:val="fr-FR"/>
              </w:rPr>
            </w:pPr>
            <w:r>
              <w:rPr>
                <w:lang w:val="fr-FR"/>
              </w:rPr>
              <w:t xml:space="preserve">Agnès </w:t>
            </w:r>
            <w:proofErr w:type="spellStart"/>
            <w:r>
              <w:rPr>
                <w:lang w:val="fr-FR"/>
              </w:rPr>
              <w:t>Rémillard</w:t>
            </w:r>
            <w:proofErr w:type="spellEnd"/>
          </w:p>
        </w:tc>
        <w:tc>
          <w:tcPr>
            <w:tcW w:w="4358" w:type="dxa"/>
          </w:tcPr>
          <w:p w14:paraId="6362234C" w14:textId="7F81F632" w:rsidR="006D316B" w:rsidRDefault="00AE29EB" w:rsidP="00C25E0C">
            <w:pPr>
              <w:spacing w:after="0" w:line="240" w:lineRule="auto"/>
              <w:contextualSpacing/>
              <w:rPr>
                <w:lang w:val="fr-FR"/>
              </w:rPr>
            </w:pPr>
            <w:r>
              <w:rPr>
                <w:lang w:val="fr-FR"/>
              </w:rPr>
              <w:t>Justin Leclair</w:t>
            </w:r>
          </w:p>
        </w:tc>
      </w:tr>
      <w:tr w:rsidR="006D316B" w14:paraId="2EFF1ADA" w14:textId="77777777" w:rsidTr="00407AE3">
        <w:tc>
          <w:tcPr>
            <w:tcW w:w="2694" w:type="dxa"/>
          </w:tcPr>
          <w:p w14:paraId="290C0157" w14:textId="77777777" w:rsidR="006D316B" w:rsidRDefault="006D316B" w:rsidP="00C25E0C">
            <w:pPr>
              <w:spacing w:after="0" w:line="240" w:lineRule="auto"/>
              <w:contextualSpacing/>
              <w:rPr>
                <w:lang w:val="fr-FR"/>
              </w:rPr>
            </w:pPr>
          </w:p>
        </w:tc>
        <w:tc>
          <w:tcPr>
            <w:tcW w:w="2835" w:type="dxa"/>
          </w:tcPr>
          <w:p w14:paraId="4C9C417E" w14:textId="25FEE8C6" w:rsidR="006D316B" w:rsidRDefault="00AE29EB" w:rsidP="00C25E0C">
            <w:pPr>
              <w:spacing w:after="0" w:line="240" w:lineRule="auto"/>
              <w:contextualSpacing/>
              <w:rPr>
                <w:lang w:val="fr-FR"/>
              </w:rPr>
            </w:pPr>
            <w:r>
              <w:rPr>
                <w:lang w:val="fr-FR"/>
              </w:rPr>
              <w:t>Evelyn Carrier</w:t>
            </w:r>
          </w:p>
        </w:tc>
        <w:tc>
          <w:tcPr>
            <w:tcW w:w="4358" w:type="dxa"/>
          </w:tcPr>
          <w:p w14:paraId="21896547" w14:textId="0C6E5365" w:rsidR="006D316B" w:rsidRDefault="00AE29EB" w:rsidP="00C25E0C">
            <w:pPr>
              <w:spacing w:after="0" w:line="240" w:lineRule="auto"/>
              <w:contextualSpacing/>
              <w:rPr>
                <w:lang w:val="fr-FR"/>
              </w:rPr>
            </w:pPr>
            <w:r>
              <w:rPr>
                <w:lang w:val="fr-FR"/>
              </w:rPr>
              <w:t>Denis Leclair</w:t>
            </w:r>
          </w:p>
        </w:tc>
      </w:tr>
      <w:tr w:rsidR="006D316B" w14:paraId="29CE758B" w14:textId="77777777" w:rsidTr="00407AE3">
        <w:tc>
          <w:tcPr>
            <w:tcW w:w="2694" w:type="dxa"/>
          </w:tcPr>
          <w:p w14:paraId="0BB5F0AB" w14:textId="77777777" w:rsidR="006D316B" w:rsidRDefault="006D316B" w:rsidP="00C25E0C">
            <w:pPr>
              <w:spacing w:after="0" w:line="240" w:lineRule="auto"/>
              <w:contextualSpacing/>
              <w:rPr>
                <w:lang w:val="fr-FR"/>
              </w:rPr>
            </w:pPr>
          </w:p>
        </w:tc>
        <w:tc>
          <w:tcPr>
            <w:tcW w:w="2835" w:type="dxa"/>
          </w:tcPr>
          <w:p w14:paraId="5DDE90EF" w14:textId="3F34C707" w:rsidR="006D316B" w:rsidRDefault="00AE29EB" w:rsidP="00C25E0C">
            <w:pPr>
              <w:spacing w:after="0" w:line="240" w:lineRule="auto"/>
              <w:contextualSpacing/>
              <w:rPr>
                <w:lang w:val="fr-FR"/>
              </w:rPr>
            </w:pPr>
            <w:r>
              <w:rPr>
                <w:lang w:val="fr-FR"/>
              </w:rPr>
              <w:t>Stéphane Leclair</w:t>
            </w:r>
          </w:p>
        </w:tc>
        <w:tc>
          <w:tcPr>
            <w:tcW w:w="4358" w:type="dxa"/>
          </w:tcPr>
          <w:p w14:paraId="3E6AFF3C" w14:textId="66C41BE0" w:rsidR="006D316B" w:rsidRDefault="00AE29EB" w:rsidP="00C25E0C">
            <w:pPr>
              <w:spacing w:after="0" w:line="240" w:lineRule="auto"/>
              <w:contextualSpacing/>
              <w:rPr>
                <w:lang w:val="fr-FR"/>
              </w:rPr>
            </w:pPr>
            <w:r>
              <w:rPr>
                <w:lang w:val="fr-FR"/>
              </w:rPr>
              <w:t>Gérard Leclair</w:t>
            </w:r>
          </w:p>
        </w:tc>
      </w:tr>
      <w:tr w:rsidR="006D316B" w14:paraId="0067ADA1" w14:textId="77777777" w:rsidTr="00407AE3">
        <w:tc>
          <w:tcPr>
            <w:tcW w:w="2694" w:type="dxa"/>
          </w:tcPr>
          <w:p w14:paraId="708019AE" w14:textId="77777777" w:rsidR="006D316B" w:rsidRDefault="006D316B" w:rsidP="00C25E0C">
            <w:pPr>
              <w:spacing w:after="0" w:line="240" w:lineRule="auto"/>
              <w:contextualSpacing/>
              <w:rPr>
                <w:lang w:val="fr-FR"/>
              </w:rPr>
            </w:pPr>
          </w:p>
        </w:tc>
        <w:tc>
          <w:tcPr>
            <w:tcW w:w="2835" w:type="dxa"/>
          </w:tcPr>
          <w:p w14:paraId="7D660D49" w14:textId="77777777" w:rsidR="006D316B" w:rsidRDefault="00AA12DE" w:rsidP="00C25E0C">
            <w:pPr>
              <w:spacing w:after="0" w:line="240" w:lineRule="auto"/>
              <w:contextualSpacing/>
              <w:rPr>
                <w:lang w:val="fr-FR"/>
              </w:rPr>
            </w:pPr>
            <w:r>
              <w:rPr>
                <w:lang w:val="fr-FR"/>
              </w:rPr>
              <w:t>Yves Labrèche</w:t>
            </w:r>
          </w:p>
        </w:tc>
        <w:tc>
          <w:tcPr>
            <w:tcW w:w="4358" w:type="dxa"/>
          </w:tcPr>
          <w:p w14:paraId="4F18AB12" w14:textId="26AF896D" w:rsidR="006D316B" w:rsidRDefault="00AE29EB" w:rsidP="00C25E0C">
            <w:pPr>
              <w:spacing w:after="0" w:line="240" w:lineRule="auto"/>
              <w:contextualSpacing/>
              <w:rPr>
                <w:lang w:val="fr-FR"/>
              </w:rPr>
            </w:pPr>
            <w:r>
              <w:rPr>
                <w:lang w:val="fr-FR"/>
              </w:rPr>
              <w:t>Janelle de Rocquigny</w:t>
            </w:r>
          </w:p>
        </w:tc>
      </w:tr>
      <w:tr w:rsidR="006D316B" w14:paraId="288C6421" w14:textId="77777777" w:rsidTr="00407AE3">
        <w:tc>
          <w:tcPr>
            <w:tcW w:w="2694" w:type="dxa"/>
          </w:tcPr>
          <w:p w14:paraId="247CB608" w14:textId="77777777" w:rsidR="006D316B" w:rsidRDefault="006D316B" w:rsidP="00C25E0C">
            <w:pPr>
              <w:spacing w:after="0" w:line="240" w:lineRule="auto"/>
              <w:contextualSpacing/>
              <w:rPr>
                <w:lang w:val="fr-FR"/>
              </w:rPr>
            </w:pPr>
          </w:p>
        </w:tc>
        <w:tc>
          <w:tcPr>
            <w:tcW w:w="2835" w:type="dxa"/>
          </w:tcPr>
          <w:p w14:paraId="5F6021C1" w14:textId="596DF3E6" w:rsidR="006D316B" w:rsidRDefault="006D316B" w:rsidP="00C25E0C">
            <w:pPr>
              <w:spacing w:after="0" w:line="240" w:lineRule="auto"/>
              <w:contextualSpacing/>
              <w:rPr>
                <w:lang w:val="fr-FR"/>
              </w:rPr>
            </w:pPr>
          </w:p>
        </w:tc>
        <w:tc>
          <w:tcPr>
            <w:tcW w:w="4358" w:type="dxa"/>
          </w:tcPr>
          <w:p w14:paraId="05FBD0F8" w14:textId="416062BB" w:rsidR="006D316B" w:rsidRDefault="006D316B" w:rsidP="00C25E0C">
            <w:pPr>
              <w:spacing w:after="0" w:line="240" w:lineRule="auto"/>
              <w:contextualSpacing/>
              <w:rPr>
                <w:lang w:val="fr-FR"/>
              </w:rPr>
            </w:pPr>
          </w:p>
        </w:tc>
      </w:tr>
    </w:tbl>
    <w:p w14:paraId="089F2AD4" w14:textId="77777777" w:rsidR="006D316B" w:rsidRDefault="006D316B" w:rsidP="006D316B">
      <w:pPr>
        <w:spacing w:line="240" w:lineRule="auto"/>
        <w:contextualSpacing/>
        <w:rPr>
          <w:lang w:val="fr-FR"/>
        </w:rPr>
      </w:pPr>
    </w:p>
    <w:p w14:paraId="5D3ABD0A" w14:textId="77777777"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7193"/>
      </w:tblGrid>
      <w:tr w:rsidR="006D316B" w:rsidRPr="00F5423D" w14:paraId="224D23CE" w14:textId="77777777" w:rsidTr="00407AE3">
        <w:tc>
          <w:tcPr>
            <w:tcW w:w="2127" w:type="dxa"/>
          </w:tcPr>
          <w:p w14:paraId="3173010D" w14:textId="2F8C0FFC" w:rsidR="006D316B" w:rsidRDefault="00AE29EB" w:rsidP="008653D9">
            <w:pPr>
              <w:spacing w:after="0" w:line="240" w:lineRule="auto"/>
              <w:contextualSpacing/>
              <w:rPr>
                <w:lang w:val="fr-FR"/>
              </w:rPr>
            </w:pPr>
            <w:r>
              <w:rPr>
                <w:lang w:val="fr-FR"/>
              </w:rPr>
              <w:t>#13-03-20</w:t>
            </w:r>
            <w:r w:rsidR="008653D9">
              <w:rPr>
                <w:lang w:val="fr-FR"/>
              </w:rPr>
              <w:t>-01</w:t>
            </w:r>
          </w:p>
        </w:tc>
        <w:tc>
          <w:tcPr>
            <w:tcW w:w="567" w:type="dxa"/>
          </w:tcPr>
          <w:p w14:paraId="23FC1017" w14:textId="77777777" w:rsidR="006D316B" w:rsidRDefault="006D316B" w:rsidP="00C25E0C">
            <w:pPr>
              <w:spacing w:after="0" w:line="240" w:lineRule="auto"/>
              <w:contextualSpacing/>
              <w:rPr>
                <w:lang w:val="fr-FR"/>
              </w:rPr>
            </w:pPr>
            <w:r>
              <w:rPr>
                <w:lang w:val="fr-FR"/>
              </w:rPr>
              <w:t>1)</w:t>
            </w:r>
          </w:p>
        </w:tc>
        <w:tc>
          <w:tcPr>
            <w:tcW w:w="7193" w:type="dxa"/>
          </w:tcPr>
          <w:p w14:paraId="1801F6F5" w14:textId="77777777" w:rsidR="006D316B" w:rsidRPr="00646E00" w:rsidRDefault="006D316B" w:rsidP="00C25E0C">
            <w:pPr>
              <w:spacing w:after="0" w:line="240" w:lineRule="auto"/>
              <w:contextualSpacing/>
              <w:rPr>
                <w:bCs/>
                <w:lang w:val="fr-FR"/>
              </w:rPr>
            </w:pPr>
            <w:r w:rsidRPr="002554D9">
              <w:rPr>
                <w:b/>
                <w:lang w:val="fr-FR"/>
              </w:rPr>
              <w:t>Ouverture de la réunion</w:t>
            </w:r>
            <w:r w:rsidRPr="00AC6FF9">
              <w:rPr>
                <w:lang w:val="fr-FR"/>
              </w:rPr>
              <w:t xml:space="preserve"> – </w:t>
            </w:r>
            <w:r w:rsidR="00D232E5" w:rsidRPr="00646E00">
              <w:rPr>
                <w:bCs/>
                <w:lang w:val="fr-FR"/>
              </w:rPr>
              <w:t>Marc Boyer</w:t>
            </w:r>
          </w:p>
          <w:p w14:paraId="1E6BDC1D" w14:textId="69C0FB33" w:rsidR="006D316B" w:rsidRDefault="006D316B" w:rsidP="00C25E0C">
            <w:pPr>
              <w:spacing w:after="0" w:line="240" w:lineRule="auto"/>
              <w:contextualSpacing/>
              <w:rPr>
                <w:b/>
                <w:lang w:val="fr-FR"/>
              </w:rPr>
            </w:pPr>
            <w:r w:rsidRPr="002554D9">
              <w:rPr>
                <w:b/>
                <w:lang w:val="fr-FR"/>
              </w:rPr>
              <w:t>Prière d’ouverture</w:t>
            </w:r>
            <w:r w:rsidRPr="00646E00">
              <w:rPr>
                <w:lang w:val="fr-FR"/>
              </w:rPr>
              <w:t xml:space="preserve"> – </w:t>
            </w:r>
            <w:r w:rsidR="00AE29EB">
              <w:rPr>
                <w:lang w:val="fr-FR"/>
              </w:rPr>
              <w:t>Evelyn Carrier</w:t>
            </w:r>
          </w:p>
          <w:p w14:paraId="2AE80679" w14:textId="77777777" w:rsidR="006D316B" w:rsidRDefault="006D316B" w:rsidP="00C25E0C">
            <w:pPr>
              <w:spacing w:after="0" w:line="240" w:lineRule="auto"/>
              <w:contextualSpacing/>
              <w:rPr>
                <w:lang w:val="fr-FR"/>
              </w:rPr>
            </w:pPr>
          </w:p>
        </w:tc>
      </w:tr>
      <w:tr w:rsidR="00B03A0D" w:rsidRPr="00B03A0D" w14:paraId="3ABA5DE5" w14:textId="77777777" w:rsidTr="00407AE3">
        <w:tc>
          <w:tcPr>
            <w:tcW w:w="2127" w:type="dxa"/>
          </w:tcPr>
          <w:p w14:paraId="04635322" w14:textId="1CD55FC1" w:rsidR="00B03A0D" w:rsidRDefault="00AE29EB" w:rsidP="00C25E0C">
            <w:pPr>
              <w:spacing w:after="0" w:line="240" w:lineRule="auto"/>
              <w:contextualSpacing/>
              <w:rPr>
                <w:lang w:val="fr-FR"/>
              </w:rPr>
            </w:pPr>
            <w:r>
              <w:rPr>
                <w:lang w:val="fr-FR"/>
              </w:rPr>
              <w:t>#13-03-20-0</w:t>
            </w:r>
            <w:r w:rsidR="000E0B96">
              <w:rPr>
                <w:lang w:val="fr-FR"/>
              </w:rPr>
              <w:t>2</w:t>
            </w:r>
          </w:p>
        </w:tc>
        <w:tc>
          <w:tcPr>
            <w:tcW w:w="567" w:type="dxa"/>
          </w:tcPr>
          <w:p w14:paraId="7178E2CA" w14:textId="77777777" w:rsidR="00B03A0D" w:rsidRDefault="00B03A0D" w:rsidP="00C25E0C">
            <w:pPr>
              <w:spacing w:after="0" w:line="240" w:lineRule="auto"/>
              <w:contextualSpacing/>
              <w:rPr>
                <w:lang w:val="fr-FR"/>
              </w:rPr>
            </w:pPr>
            <w:r>
              <w:rPr>
                <w:lang w:val="fr-FR"/>
              </w:rPr>
              <w:t>2)</w:t>
            </w:r>
          </w:p>
        </w:tc>
        <w:tc>
          <w:tcPr>
            <w:tcW w:w="7193" w:type="dxa"/>
          </w:tcPr>
          <w:p w14:paraId="45A15C5D" w14:textId="77777777" w:rsidR="00B03A0D" w:rsidRDefault="00B03A0D" w:rsidP="00C25E0C">
            <w:pPr>
              <w:spacing w:after="0" w:line="240" w:lineRule="auto"/>
              <w:contextualSpacing/>
              <w:rPr>
                <w:b/>
                <w:bCs/>
                <w:lang w:val="fr-FR"/>
              </w:rPr>
            </w:pPr>
            <w:r>
              <w:rPr>
                <w:b/>
                <w:bCs/>
                <w:lang w:val="fr-FR"/>
              </w:rPr>
              <w:t>Adoption de l’ordre du jour</w:t>
            </w:r>
          </w:p>
          <w:p w14:paraId="38406303" w14:textId="77777777" w:rsidR="005C6451" w:rsidRDefault="005C6451" w:rsidP="00C25E0C">
            <w:pPr>
              <w:spacing w:after="0" w:line="240" w:lineRule="auto"/>
              <w:contextualSpacing/>
              <w:rPr>
                <w:bCs/>
                <w:lang w:val="fr-FR"/>
              </w:rPr>
            </w:pPr>
          </w:p>
          <w:p w14:paraId="5A6134B9" w14:textId="3A3E4819" w:rsidR="00B03A0D" w:rsidRDefault="00B03A0D" w:rsidP="00C25E0C">
            <w:pPr>
              <w:spacing w:after="0" w:line="240" w:lineRule="auto"/>
              <w:contextualSpacing/>
              <w:rPr>
                <w:bCs/>
                <w:lang w:val="fr-FR"/>
              </w:rPr>
            </w:pPr>
            <w:r w:rsidRPr="00B03A0D">
              <w:rPr>
                <w:bCs/>
                <w:lang w:val="fr-FR"/>
              </w:rPr>
              <w:t xml:space="preserve">Proposé par </w:t>
            </w:r>
            <w:r w:rsidR="000E0B96">
              <w:rPr>
                <w:bCs/>
                <w:lang w:val="fr-FR"/>
              </w:rPr>
              <w:t xml:space="preserve">Agnès </w:t>
            </w:r>
            <w:proofErr w:type="spellStart"/>
            <w:r w:rsidR="000E0B96">
              <w:rPr>
                <w:bCs/>
                <w:lang w:val="fr-FR"/>
              </w:rPr>
              <w:t>Rémillard</w:t>
            </w:r>
            <w:proofErr w:type="spellEnd"/>
          </w:p>
          <w:p w14:paraId="5E308E59" w14:textId="5136F49D" w:rsidR="00B03A0D" w:rsidRDefault="00B03A0D"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AA12DE">
              <w:rPr>
                <w:bCs/>
                <w:lang w:val="fr-FR"/>
              </w:rPr>
              <w:t xml:space="preserve"> </w:t>
            </w:r>
            <w:r w:rsidR="000E0B96">
              <w:rPr>
                <w:bCs/>
                <w:lang w:val="fr-FR"/>
              </w:rPr>
              <w:t>Evelyn Carrier</w:t>
            </w:r>
          </w:p>
          <w:p w14:paraId="07D1D0D1" w14:textId="77777777" w:rsidR="00B03A0D" w:rsidRPr="00B03A0D" w:rsidRDefault="00B03A0D" w:rsidP="00C25E0C">
            <w:pPr>
              <w:spacing w:after="0" w:line="240" w:lineRule="auto"/>
              <w:contextualSpacing/>
              <w:rPr>
                <w:bCs/>
                <w:lang w:val="fr-FR"/>
              </w:rPr>
            </w:pPr>
            <w:r>
              <w:rPr>
                <w:bCs/>
                <w:lang w:val="fr-FR"/>
              </w:rPr>
              <w:t>Adopt</w:t>
            </w:r>
            <w:r w:rsidRPr="00B03A0D">
              <w:rPr>
                <w:bCs/>
                <w:lang w:val="fr-FR"/>
              </w:rPr>
              <w:t>é</w:t>
            </w:r>
          </w:p>
          <w:p w14:paraId="1744854B" w14:textId="77777777" w:rsidR="00B03A0D" w:rsidRDefault="00B03A0D" w:rsidP="00C25E0C">
            <w:pPr>
              <w:spacing w:after="0" w:line="240" w:lineRule="auto"/>
              <w:contextualSpacing/>
              <w:rPr>
                <w:lang w:val="fr-FR"/>
              </w:rPr>
            </w:pPr>
          </w:p>
        </w:tc>
      </w:tr>
      <w:tr w:rsidR="00B03A0D" w:rsidRPr="00B03A0D" w14:paraId="0D6795A1" w14:textId="77777777" w:rsidTr="00407AE3">
        <w:tc>
          <w:tcPr>
            <w:tcW w:w="2127" w:type="dxa"/>
          </w:tcPr>
          <w:p w14:paraId="1AB0F741" w14:textId="64309140" w:rsidR="00B03A0D" w:rsidRDefault="000E0B96" w:rsidP="00C25E0C">
            <w:pPr>
              <w:spacing w:after="0" w:line="240" w:lineRule="auto"/>
              <w:contextualSpacing/>
              <w:rPr>
                <w:lang w:val="fr-FR"/>
              </w:rPr>
            </w:pPr>
            <w:r>
              <w:rPr>
                <w:lang w:val="fr-FR"/>
              </w:rPr>
              <w:t>#13-03-20-03</w:t>
            </w:r>
          </w:p>
        </w:tc>
        <w:tc>
          <w:tcPr>
            <w:tcW w:w="567" w:type="dxa"/>
          </w:tcPr>
          <w:p w14:paraId="120A4305" w14:textId="77777777" w:rsidR="00B03A0D" w:rsidRDefault="00B03A0D" w:rsidP="00C25E0C">
            <w:pPr>
              <w:spacing w:after="0" w:line="240" w:lineRule="auto"/>
              <w:contextualSpacing/>
              <w:rPr>
                <w:lang w:val="fr-FR"/>
              </w:rPr>
            </w:pPr>
            <w:r>
              <w:rPr>
                <w:lang w:val="fr-FR"/>
              </w:rPr>
              <w:t>3)</w:t>
            </w:r>
          </w:p>
        </w:tc>
        <w:tc>
          <w:tcPr>
            <w:tcW w:w="7193" w:type="dxa"/>
          </w:tcPr>
          <w:p w14:paraId="2EB9D874" w14:textId="774243BE" w:rsidR="00B03A0D" w:rsidRDefault="00B03A0D" w:rsidP="00C25E0C">
            <w:pPr>
              <w:spacing w:after="0" w:line="240" w:lineRule="auto"/>
              <w:contextualSpacing/>
              <w:rPr>
                <w:bCs/>
                <w:lang w:val="fr-FR"/>
              </w:rPr>
            </w:pPr>
            <w:r>
              <w:rPr>
                <w:b/>
                <w:bCs/>
                <w:lang w:val="fr-FR"/>
              </w:rPr>
              <w:t xml:space="preserve">Adoption et suivi du procès-verbal du </w:t>
            </w:r>
            <w:r w:rsidR="009143DD">
              <w:rPr>
                <w:b/>
                <w:bCs/>
                <w:lang w:val="fr-FR"/>
              </w:rPr>
              <w:t>14 novembre 2012</w:t>
            </w:r>
          </w:p>
          <w:p w14:paraId="19234056" w14:textId="77777777" w:rsidR="005C6451" w:rsidRDefault="005C6451" w:rsidP="00C25E0C">
            <w:pPr>
              <w:spacing w:after="0" w:line="240" w:lineRule="auto"/>
              <w:contextualSpacing/>
              <w:rPr>
                <w:bCs/>
                <w:lang w:val="fr-FR"/>
              </w:rPr>
            </w:pPr>
          </w:p>
          <w:p w14:paraId="2AB1B87A" w14:textId="29ABD4A6" w:rsidR="00B03A0D" w:rsidRDefault="00B03A0D" w:rsidP="00C25E0C">
            <w:pPr>
              <w:spacing w:after="0" w:line="240" w:lineRule="auto"/>
              <w:contextualSpacing/>
              <w:rPr>
                <w:bCs/>
                <w:lang w:val="fr-FR"/>
              </w:rPr>
            </w:pPr>
            <w:r w:rsidRPr="00B03A0D">
              <w:rPr>
                <w:bCs/>
                <w:lang w:val="fr-FR"/>
              </w:rPr>
              <w:t xml:space="preserve">Proposé par </w:t>
            </w:r>
            <w:r w:rsidR="009143DD">
              <w:rPr>
                <w:bCs/>
                <w:lang w:val="fr-FR"/>
              </w:rPr>
              <w:t>Roger Hupé</w:t>
            </w:r>
          </w:p>
          <w:p w14:paraId="7EFEEE18" w14:textId="4D4CAB97" w:rsidR="00B03A0D" w:rsidRDefault="00B03A0D"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8653D9">
              <w:rPr>
                <w:bCs/>
                <w:lang w:val="fr-FR"/>
              </w:rPr>
              <w:t xml:space="preserve"> </w:t>
            </w:r>
            <w:r w:rsidR="009143DD">
              <w:rPr>
                <w:bCs/>
                <w:lang w:val="fr-FR"/>
              </w:rPr>
              <w:t>Justin Leclair</w:t>
            </w:r>
          </w:p>
          <w:p w14:paraId="3474363E" w14:textId="77777777" w:rsidR="00B03A0D" w:rsidRDefault="00B03A0D" w:rsidP="00C25E0C">
            <w:pPr>
              <w:spacing w:after="0" w:line="240" w:lineRule="auto"/>
              <w:contextualSpacing/>
              <w:rPr>
                <w:bCs/>
                <w:lang w:val="fr-FR"/>
              </w:rPr>
            </w:pPr>
            <w:r>
              <w:rPr>
                <w:bCs/>
                <w:lang w:val="fr-FR"/>
              </w:rPr>
              <w:t>Adopt</w:t>
            </w:r>
            <w:r w:rsidRPr="00B03A0D">
              <w:rPr>
                <w:bCs/>
                <w:lang w:val="fr-FR"/>
              </w:rPr>
              <w:t>é</w:t>
            </w:r>
          </w:p>
          <w:p w14:paraId="6205A3BE" w14:textId="7B32846A" w:rsidR="00C22369" w:rsidRPr="008C278E" w:rsidRDefault="00C22369" w:rsidP="00C25E0C">
            <w:pPr>
              <w:spacing w:after="0" w:line="240" w:lineRule="auto"/>
              <w:contextualSpacing/>
              <w:rPr>
                <w:bCs/>
                <w:lang w:val="fr-FR"/>
              </w:rPr>
            </w:pPr>
          </w:p>
        </w:tc>
      </w:tr>
      <w:tr w:rsidR="002F13AA" w:rsidRPr="00B03A0D" w14:paraId="59750116" w14:textId="77777777" w:rsidTr="00407AE3">
        <w:tc>
          <w:tcPr>
            <w:tcW w:w="2127" w:type="dxa"/>
          </w:tcPr>
          <w:p w14:paraId="2CB68C37" w14:textId="4AD17443" w:rsidR="002F13AA" w:rsidRDefault="000E0B96" w:rsidP="00C25E0C">
            <w:pPr>
              <w:spacing w:after="0" w:line="240" w:lineRule="auto"/>
              <w:contextualSpacing/>
              <w:rPr>
                <w:lang w:val="fr-FR"/>
              </w:rPr>
            </w:pPr>
            <w:r>
              <w:rPr>
                <w:lang w:val="fr-FR"/>
              </w:rPr>
              <w:t>#13-03-20</w:t>
            </w:r>
            <w:r w:rsidR="00486781">
              <w:rPr>
                <w:lang w:val="fr-FR"/>
              </w:rPr>
              <w:t>-03.1</w:t>
            </w:r>
          </w:p>
        </w:tc>
        <w:tc>
          <w:tcPr>
            <w:tcW w:w="567" w:type="dxa"/>
          </w:tcPr>
          <w:p w14:paraId="722DDDB7" w14:textId="71261D4B" w:rsidR="002F13AA" w:rsidRDefault="002F13AA" w:rsidP="00C25E0C">
            <w:pPr>
              <w:spacing w:after="0" w:line="240" w:lineRule="auto"/>
              <w:contextualSpacing/>
              <w:rPr>
                <w:lang w:val="fr-FR"/>
              </w:rPr>
            </w:pPr>
            <w:r>
              <w:rPr>
                <w:lang w:val="fr-FR"/>
              </w:rPr>
              <w:t>3.1)</w:t>
            </w:r>
          </w:p>
        </w:tc>
        <w:tc>
          <w:tcPr>
            <w:tcW w:w="7193" w:type="dxa"/>
          </w:tcPr>
          <w:p w14:paraId="40A0386A" w14:textId="77777777" w:rsidR="008C278E" w:rsidRDefault="009143DD" w:rsidP="009143DD">
            <w:pPr>
              <w:spacing w:after="0" w:line="240" w:lineRule="auto"/>
              <w:contextualSpacing/>
              <w:rPr>
                <w:b/>
                <w:bCs/>
                <w:lang w:val="fr-FR"/>
              </w:rPr>
            </w:pPr>
            <w:r>
              <w:rPr>
                <w:b/>
                <w:bCs/>
                <w:lang w:val="fr-FR"/>
              </w:rPr>
              <w:t>Rénovation de la tombe d’Elzéar-Goulet</w:t>
            </w:r>
          </w:p>
          <w:p w14:paraId="5DA10177" w14:textId="77777777" w:rsidR="00B25273" w:rsidRDefault="00B25273" w:rsidP="009143DD">
            <w:pPr>
              <w:spacing w:after="0" w:line="240" w:lineRule="auto"/>
              <w:contextualSpacing/>
              <w:rPr>
                <w:b/>
                <w:bCs/>
                <w:lang w:val="fr-FR"/>
              </w:rPr>
            </w:pPr>
          </w:p>
          <w:p w14:paraId="374C5704" w14:textId="7361F450" w:rsidR="00B25273" w:rsidRDefault="00C22369" w:rsidP="009143DD">
            <w:pPr>
              <w:spacing w:after="0" w:line="240" w:lineRule="auto"/>
              <w:contextualSpacing/>
              <w:rPr>
                <w:bCs/>
                <w:lang w:val="fr-FR"/>
              </w:rPr>
            </w:pPr>
            <w:r>
              <w:rPr>
                <w:bCs/>
                <w:lang w:val="fr-FR"/>
              </w:rPr>
              <w:t xml:space="preserve">Marc résume l’état présent de la tombe. Roger parlera aux gens où il travaille au sujet de refaire le ciment de la tombe. Roger passera au cimetière pour voir l’état de la tombe. Janelle dit que la Cathédrale et le cimetière sont des </w:t>
            </w:r>
            <w:r>
              <w:rPr>
                <w:bCs/>
                <w:lang w:val="fr-FR"/>
              </w:rPr>
              <w:lastRenderedPageBreak/>
              <w:t>sites historiques ; il faudra donc procéder avec une attention particulière dans ce dossier. Roger s’informera pour voir si on doit aller de l’avant avec notre projet d’améliorer l’état de la tombe.</w:t>
            </w:r>
          </w:p>
          <w:p w14:paraId="649F971C" w14:textId="1278972D" w:rsidR="00C22369" w:rsidRPr="00B25273" w:rsidRDefault="00C22369" w:rsidP="009143DD">
            <w:pPr>
              <w:spacing w:after="0" w:line="240" w:lineRule="auto"/>
              <w:contextualSpacing/>
              <w:rPr>
                <w:bCs/>
                <w:lang w:val="fr-FR"/>
              </w:rPr>
            </w:pPr>
          </w:p>
        </w:tc>
      </w:tr>
      <w:tr w:rsidR="006F2759" w:rsidRPr="00B03A0D" w14:paraId="03757D73" w14:textId="77777777" w:rsidTr="00407AE3">
        <w:tc>
          <w:tcPr>
            <w:tcW w:w="2127" w:type="dxa"/>
          </w:tcPr>
          <w:p w14:paraId="5447A494" w14:textId="36EF6643" w:rsidR="006F2759" w:rsidRDefault="000E0B96" w:rsidP="00C25E0C">
            <w:pPr>
              <w:spacing w:after="0" w:line="240" w:lineRule="auto"/>
              <w:contextualSpacing/>
              <w:rPr>
                <w:lang w:val="fr-FR"/>
              </w:rPr>
            </w:pPr>
            <w:r>
              <w:rPr>
                <w:lang w:val="fr-FR"/>
              </w:rPr>
              <w:lastRenderedPageBreak/>
              <w:t>#13-03-20-03.2</w:t>
            </w:r>
          </w:p>
        </w:tc>
        <w:tc>
          <w:tcPr>
            <w:tcW w:w="567" w:type="dxa"/>
          </w:tcPr>
          <w:p w14:paraId="5B81B24E" w14:textId="4D5A4B11" w:rsidR="006F2759" w:rsidRDefault="006F2759" w:rsidP="00C25E0C">
            <w:pPr>
              <w:spacing w:after="0" w:line="240" w:lineRule="auto"/>
              <w:contextualSpacing/>
              <w:rPr>
                <w:lang w:val="fr-FR"/>
              </w:rPr>
            </w:pPr>
            <w:r>
              <w:rPr>
                <w:lang w:val="fr-FR"/>
              </w:rPr>
              <w:t>3.2)</w:t>
            </w:r>
          </w:p>
        </w:tc>
        <w:tc>
          <w:tcPr>
            <w:tcW w:w="7193" w:type="dxa"/>
          </w:tcPr>
          <w:p w14:paraId="52A471D2" w14:textId="31748C11" w:rsidR="006F2759" w:rsidRDefault="009143DD" w:rsidP="00C25E0C">
            <w:pPr>
              <w:spacing w:after="0" w:line="240" w:lineRule="auto"/>
              <w:contextualSpacing/>
              <w:rPr>
                <w:b/>
                <w:bCs/>
                <w:lang w:val="fr-FR"/>
              </w:rPr>
            </w:pPr>
            <w:r>
              <w:rPr>
                <w:b/>
                <w:bCs/>
                <w:lang w:val="fr-FR"/>
              </w:rPr>
              <w:t>Journée familiale au parc Elzéar-Goulet – comité, rencontres, plan</w:t>
            </w:r>
          </w:p>
          <w:p w14:paraId="0FE6A2B1" w14:textId="77777777" w:rsidR="00C22369" w:rsidRDefault="00C22369" w:rsidP="00C25E0C">
            <w:pPr>
              <w:spacing w:after="0" w:line="240" w:lineRule="auto"/>
              <w:contextualSpacing/>
              <w:rPr>
                <w:b/>
                <w:bCs/>
                <w:lang w:val="fr-FR"/>
              </w:rPr>
            </w:pPr>
          </w:p>
          <w:p w14:paraId="1DFC1D12" w14:textId="4FFF6ED9" w:rsidR="00C22369" w:rsidRDefault="00C22369" w:rsidP="00C25E0C">
            <w:pPr>
              <w:spacing w:after="0" w:line="240" w:lineRule="auto"/>
              <w:contextualSpacing/>
              <w:rPr>
                <w:bCs/>
                <w:lang w:val="fr-FR"/>
              </w:rPr>
            </w:pPr>
            <w:r>
              <w:rPr>
                <w:bCs/>
                <w:lang w:val="fr-FR"/>
              </w:rPr>
              <w:t xml:space="preserve">La journée aura lieu la 3e fin de semaine de septembre </w:t>
            </w:r>
            <w:r w:rsidR="002B5B73">
              <w:rPr>
                <w:bCs/>
                <w:lang w:val="fr-FR"/>
              </w:rPr>
              <w:t xml:space="preserve">(peut-être le 22 ?) </w:t>
            </w:r>
            <w:r>
              <w:rPr>
                <w:bCs/>
                <w:lang w:val="fr-FR"/>
              </w:rPr>
              <w:t xml:space="preserve">2013. Marc a communiqué avec le bureau de Daniel </w:t>
            </w:r>
            <w:proofErr w:type="spellStart"/>
            <w:r>
              <w:rPr>
                <w:bCs/>
                <w:lang w:val="fr-FR"/>
              </w:rPr>
              <w:t>Vandal</w:t>
            </w:r>
            <w:proofErr w:type="spellEnd"/>
            <w:r>
              <w:rPr>
                <w:bCs/>
                <w:lang w:val="fr-FR"/>
              </w:rPr>
              <w:t xml:space="preserve"> ; nous n’aurons pas de tentes fournies par la ville. Il faudra que le Conseil s’organise pour louer des tentes. </w:t>
            </w:r>
            <w:r w:rsidR="00D71056">
              <w:rPr>
                <w:bCs/>
                <w:lang w:val="fr-FR"/>
              </w:rPr>
              <w:t xml:space="preserve">Il faut commencer à avoir des rencontres </w:t>
            </w:r>
            <w:r w:rsidR="00805255">
              <w:rPr>
                <w:bCs/>
                <w:lang w:val="fr-FR"/>
              </w:rPr>
              <w:t xml:space="preserve">bientôt </w:t>
            </w:r>
            <w:r w:rsidR="00D71056">
              <w:rPr>
                <w:bCs/>
                <w:lang w:val="fr-FR"/>
              </w:rPr>
              <w:t>pour planifier cet évènement. L’an passé</w:t>
            </w:r>
            <w:r w:rsidR="005C6451">
              <w:rPr>
                <w:bCs/>
                <w:lang w:val="fr-FR"/>
              </w:rPr>
              <w:t>,</w:t>
            </w:r>
            <w:r w:rsidR="00D71056">
              <w:rPr>
                <w:bCs/>
                <w:lang w:val="fr-FR"/>
              </w:rPr>
              <w:t xml:space="preserve"> quelques personnes </w:t>
            </w:r>
            <w:r w:rsidR="005C6451">
              <w:rPr>
                <w:bCs/>
                <w:lang w:val="fr-FR"/>
              </w:rPr>
              <w:t>ont</w:t>
            </w:r>
            <w:r w:rsidR="00D71056">
              <w:rPr>
                <w:bCs/>
                <w:lang w:val="fr-FR"/>
              </w:rPr>
              <w:t xml:space="preserve"> </w:t>
            </w:r>
            <w:r w:rsidR="005C6451">
              <w:rPr>
                <w:bCs/>
                <w:lang w:val="fr-FR"/>
              </w:rPr>
              <w:t>soumis</w:t>
            </w:r>
            <w:r w:rsidR="00D71056">
              <w:rPr>
                <w:bCs/>
                <w:lang w:val="fr-FR"/>
              </w:rPr>
              <w:t xml:space="preserve"> leur nom pour aider à l’organisation de la fête :  Rita Michaud, Noëlla Hébert ; France Lemay </w:t>
            </w:r>
            <w:proofErr w:type="spellStart"/>
            <w:r w:rsidR="00D71056">
              <w:rPr>
                <w:bCs/>
                <w:lang w:val="fr-FR"/>
              </w:rPr>
              <w:t>Sibilleau</w:t>
            </w:r>
            <w:proofErr w:type="spellEnd"/>
            <w:r w:rsidR="00D71056">
              <w:rPr>
                <w:bCs/>
                <w:lang w:val="fr-FR"/>
              </w:rPr>
              <w:t xml:space="preserve"> ; Ashley Lemoine ; Agnès </w:t>
            </w:r>
            <w:proofErr w:type="spellStart"/>
            <w:r w:rsidR="00D71056">
              <w:rPr>
                <w:bCs/>
                <w:lang w:val="fr-FR"/>
              </w:rPr>
              <w:t>Rémillard</w:t>
            </w:r>
            <w:proofErr w:type="spellEnd"/>
            <w:r w:rsidR="00D71056">
              <w:rPr>
                <w:bCs/>
                <w:lang w:val="fr-FR"/>
              </w:rPr>
              <w:t xml:space="preserve"> ; Evelyn Carrier ; Pauline Turenne ; </w:t>
            </w:r>
            <w:r w:rsidR="005C6451">
              <w:rPr>
                <w:bCs/>
                <w:lang w:val="fr-FR"/>
              </w:rPr>
              <w:t>Julien Desaulniers</w:t>
            </w:r>
            <w:r w:rsidR="00D71056">
              <w:rPr>
                <w:bCs/>
                <w:lang w:val="fr-FR"/>
              </w:rPr>
              <w:t xml:space="preserve"> (rep</w:t>
            </w:r>
            <w:r w:rsidR="005C6451">
              <w:rPr>
                <w:bCs/>
                <w:lang w:val="fr-FR"/>
              </w:rPr>
              <w:t>résentant</w:t>
            </w:r>
            <w:r w:rsidR="00D71056">
              <w:rPr>
                <w:bCs/>
                <w:lang w:val="fr-FR"/>
              </w:rPr>
              <w:t xml:space="preserve"> de Daniel </w:t>
            </w:r>
            <w:proofErr w:type="spellStart"/>
            <w:r w:rsidR="00D71056">
              <w:rPr>
                <w:bCs/>
                <w:lang w:val="fr-FR"/>
              </w:rPr>
              <w:t>Vandal</w:t>
            </w:r>
            <w:proofErr w:type="spellEnd"/>
            <w:r w:rsidR="00D71056">
              <w:rPr>
                <w:bCs/>
                <w:lang w:val="fr-FR"/>
              </w:rPr>
              <w:t>).</w:t>
            </w:r>
            <w:r w:rsidR="005C6451">
              <w:rPr>
                <w:bCs/>
                <w:lang w:val="fr-FR"/>
              </w:rPr>
              <w:t xml:space="preserve"> À noter : Julien Desaulniers a été remplacé par Véronique </w:t>
            </w:r>
            <w:r w:rsidR="00407AE3">
              <w:rPr>
                <w:bCs/>
                <w:lang w:val="fr-FR"/>
              </w:rPr>
              <w:t>Vrignon</w:t>
            </w:r>
            <w:r w:rsidR="005C6451">
              <w:rPr>
                <w:bCs/>
                <w:lang w:val="fr-FR"/>
              </w:rPr>
              <w:t>.</w:t>
            </w:r>
          </w:p>
          <w:p w14:paraId="19EF6488" w14:textId="77777777" w:rsidR="002B5B73" w:rsidRDefault="002B5B73" w:rsidP="00C25E0C">
            <w:pPr>
              <w:spacing w:after="0" w:line="240" w:lineRule="auto"/>
              <w:contextualSpacing/>
              <w:rPr>
                <w:bCs/>
                <w:lang w:val="fr-FR"/>
              </w:rPr>
            </w:pPr>
          </w:p>
          <w:p w14:paraId="0FF08236" w14:textId="4A3400C9" w:rsidR="002B5B73" w:rsidRDefault="002B5B73" w:rsidP="00C25E0C">
            <w:pPr>
              <w:spacing w:after="0" w:line="240" w:lineRule="auto"/>
              <w:contextualSpacing/>
              <w:rPr>
                <w:bCs/>
                <w:lang w:val="fr-FR"/>
              </w:rPr>
            </w:pPr>
            <w:r>
              <w:rPr>
                <w:bCs/>
                <w:lang w:val="fr-FR"/>
              </w:rPr>
              <w:t>Evelyn mentionne qu’on devrait passer par les écoles pour faire la promotion de cette activité. Marc a déjà communiqué avec Robert Loiselle qui est très engagé avec les écoles de la DSFM. Il pourrait aider avec le côté promotion dans les écoles.</w:t>
            </w:r>
          </w:p>
          <w:p w14:paraId="78781D9B" w14:textId="77777777" w:rsidR="002B5B73" w:rsidRDefault="002B5B73" w:rsidP="00C25E0C">
            <w:pPr>
              <w:spacing w:after="0" w:line="240" w:lineRule="auto"/>
              <w:contextualSpacing/>
              <w:rPr>
                <w:bCs/>
                <w:lang w:val="fr-FR"/>
              </w:rPr>
            </w:pPr>
          </w:p>
          <w:p w14:paraId="3314A9D0" w14:textId="3D1E87FF" w:rsidR="002B5B73" w:rsidRDefault="002B5B73" w:rsidP="00C25E0C">
            <w:pPr>
              <w:spacing w:after="0" w:line="240" w:lineRule="auto"/>
              <w:contextualSpacing/>
              <w:rPr>
                <w:bCs/>
                <w:lang w:val="fr-FR"/>
              </w:rPr>
            </w:pPr>
            <w:r>
              <w:rPr>
                <w:bCs/>
                <w:lang w:val="fr-FR"/>
              </w:rPr>
              <w:t xml:space="preserve">Marc suggère qu’on communique avec </w:t>
            </w:r>
            <w:proofErr w:type="spellStart"/>
            <w:r>
              <w:rPr>
                <w:bCs/>
                <w:lang w:val="fr-FR"/>
              </w:rPr>
              <w:t>Pork</w:t>
            </w:r>
            <w:proofErr w:type="spellEnd"/>
            <w:r>
              <w:rPr>
                <w:bCs/>
                <w:lang w:val="fr-FR"/>
              </w:rPr>
              <w:t xml:space="preserve"> Manitoba qui s’occupe de faire des genres de sandwichs lors d’évènements tels que celui que nous planifiions. Cet organisme a déjà rendu ce service pour « Save Our Seine ». Il faut payer environ 3$/personne pour ce service de nourriture. Marc réitère qu’on doit vendre des billets pour l’évènement, sinon les gens n’y participeront pas. </w:t>
            </w:r>
          </w:p>
          <w:p w14:paraId="575412EF" w14:textId="77777777" w:rsidR="002B5B73" w:rsidRDefault="002B5B73" w:rsidP="00C25E0C">
            <w:pPr>
              <w:spacing w:after="0" w:line="240" w:lineRule="auto"/>
              <w:contextualSpacing/>
              <w:rPr>
                <w:bCs/>
                <w:lang w:val="fr-FR"/>
              </w:rPr>
            </w:pPr>
          </w:p>
          <w:p w14:paraId="15C9BB2E" w14:textId="665EC11C" w:rsidR="00805255" w:rsidRPr="00C22369" w:rsidRDefault="002B5B73" w:rsidP="00C25E0C">
            <w:pPr>
              <w:spacing w:after="0" w:line="240" w:lineRule="auto"/>
              <w:contextualSpacing/>
              <w:rPr>
                <w:bCs/>
                <w:lang w:val="fr-FR"/>
              </w:rPr>
            </w:pPr>
            <w:r>
              <w:rPr>
                <w:bCs/>
                <w:lang w:val="fr-FR"/>
              </w:rPr>
              <w:t>Il y aura des activités (p. ex., activité culturelle)</w:t>
            </w:r>
            <w:r w:rsidR="005C6451">
              <w:rPr>
                <w:bCs/>
                <w:lang w:val="fr-FR"/>
              </w:rPr>
              <w:t xml:space="preserve"> qui seront organisées et</w:t>
            </w:r>
            <w:r>
              <w:rPr>
                <w:bCs/>
                <w:lang w:val="fr-FR"/>
              </w:rPr>
              <w:t xml:space="preserve"> qui seront inscrites sur de petites cartes. On aura des prix à donner aux gens qui </w:t>
            </w:r>
            <w:r w:rsidR="00805255">
              <w:rPr>
                <w:bCs/>
                <w:lang w:val="fr-FR"/>
              </w:rPr>
              <w:t xml:space="preserve">auront complété avec succès ces activités. Pauline mentionne que les prix pourraient être achetés de </w:t>
            </w:r>
            <w:proofErr w:type="spellStart"/>
            <w:r w:rsidR="00805255">
              <w:rPr>
                <w:bCs/>
                <w:lang w:val="fr-FR"/>
              </w:rPr>
              <w:t>Etchiboy</w:t>
            </w:r>
            <w:proofErr w:type="spellEnd"/>
            <w:r w:rsidR="00805255">
              <w:rPr>
                <w:bCs/>
                <w:lang w:val="fr-FR"/>
              </w:rPr>
              <w:t xml:space="preserve"> (p. ex., marionnettes de doigts).</w:t>
            </w:r>
          </w:p>
          <w:p w14:paraId="19A253CC" w14:textId="29351DC5" w:rsidR="006F2759" w:rsidRPr="006F2759" w:rsidRDefault="006F2759" w:rsidP="006F2759">
            <w:pPr>
              <w:spacing w:after="0" w:line="240" w:lineRule="auto"/>
              <w:contextualSpacing/>
              <w:rPr>
                <w:bCs/>
                <w:lang w:val="fr-FR"/>
              </w:rPr>
            </w:pPr>
          </w:p>
        </w:tc>
      </w:tr>
      <w:tr w:rsidR="000E0B96" w:rsidRPr="00B03A0D" w14:paraId="2BFF5274" w14:textId="77777777" w:rsidTr="00407AE3">
        <w:tc>
          <w:tcPr>
            <w:tcW w:w="2127" w:type="dxa"/>
          </w:tcPr>
          <w:p w14:paraId="190921D6" w14:textId="3E5D210D" w:rsidR="000E0B96" w:rsidRDefault="000E0B96" w:rsidP="00C25E0C">
            <w:pPr>
              <w:spacing w:after="0" w:line="240" w:lineRule="auto"/>
              <w:contextualSpacing/>
              <w:rPr>
                <w:lang w:val="fr-FR"/>
              </w:rPr>
            </w:pPr>
            <w:r>
              <w:rPr>
                <w:lang w:val="fr-FR"/>
              </w:rPr>
              <w:t>#13-03-20-03.3</w:t>
            </w:r>
          </w:p>
        </w:tc>
        <w:tc>
          <w:tcPr>
            <w:tcW w:w="567" w:type="dxa"/>
          </w:tcPr>
          <w:p w14:paraId="0E63E0A4" w14:textId="5F2E3859" w:rsidR="000E0B96" w:rsidRDefault="009143DD" w:rsidP="00C25E0C">
            <w:pPr>
              <w:spacing w:after="0" w:line="240" w:lineRule="auto"/>
              <w:contextualSpacing/>
              <w:rPr>
                <w:lang w:val="fr-FR"/>
              </w:rPr>
            </w:pPr>
            <w:r>
              <w:rPr>
                <w:lang w:val="fr-FR"/>
              </w:rPr>
              <w:t>3.3)</w:t>
            </w:r>
          </w:p>
        </w:tc>
        <w:tc>
          <w:tcPr>
            <w:tcW w:w="7193" w:type="dxa"/>
          </w:tcPr>
          <w:p w14:paraId="6AA58B2B" w14:textId="77777777" w:rsidR="000E0B96" w:rsidRDefault="009143DD" w:rsidP="00C25E0C">
            <w:pPr>
              <w:spacing w:after="0" w:line="240" w:lineRule="auto"/>
              <w:contextualSpacing/>
              <w:rPr>
                <w:b/>
                <w:bCs/>
                <w:lang w:val="fr-FR"/>
              </w:rPr>
            </w:pPr>
            <w:r>
              <w:rPr>
                <w:b/>
                <w:bCs/>
                <w:lang w:val="fr-FR"/>
              </w:rPr>
              <w:t xml:space="preserve">Manitoba </w:t>
            </w:r>
            <w:proofErr w:type="spellStart"/>
            <w:r>
              <w:rPr>
                <w:b/>
                <w:bCs/>
                <w:lang w:val="fr-FR"/>
              </w:rPr>
              <w:t>Lotteries</w:t>
            </w:r>
            <w:proofErr w:type="spellEnd"/>
            <w:r>
              <w:rPr>
                <w:b/>
                <w:bCs/>
                <w:lang w:val="fr-FR"/>
              </w:rPr>
              <w:t xml:space="preserve"> – besoin d’être incorporé pour faire demande</w:t>
            </w:r>
          </w:p>
          <w:p w14:paraId="6BD8E9DA" w14:textId="77777777" w:rsidR="00805255" w:rsidRDefault="00805255" w:rsidP="00C25E0C">
            <w:pPr>
              <w:spacing w:after="0" w:line="240" w:lineRule="auto"/>
              <w:contextualSpacing/>
              <w:rPr>
                <w:b/>
                <w:bCs/>
                <w:lang w:val="fr-FR"/>
              </w:rPr>
            </w:pPr>
          </w:p>
          <w:p w14:paraId="6D8D57B2" w14:textId="3C086545" w:rsidR="002250FE" w:rsidRDefault="00805255" w:rsidP="00C25E0C">
            <w:pPr>
              <w:spacing w:after="0" w:line="240" w:lineRule="auto"/>
              <w:contextualSpacing/>
              <w:rPr>
                <w:bCs/>
                <w:lang w:val="fr-FR"/>
              </w:rPr>
            </w:pPr>
            <w:r>
              <w:rPr>
                <w:bCs/>
                <w:lang w:val="fr-FR"/>
              </w:rPr>
              <w:t xml:space="preserve">JoAnne Wass a communiqué avec la Manitoba </w:t>
            </w:r>
            <w:proofErr w:type="spellStart"/>
            <w:r>
              <w:rPr>
                <w:bCs/>
                <w:lang w:val="fr-FR"/>
              </w:rPr>
              <w:t>Lotteries</w:t>
            </w:r>
            <w:proofErr w:type="spellEnd"/>
            <w:r>
              <w:rPr>
                <w:bCs/>
                <w:lang w:val="fr-FR"/>
              </w:rPr>
              <w:t xml:space="preserve"> pour se renseigner  à savoir si le Conseil pourrait prélever des fonds en participant à l’organisation de bingos. Il faut être incorporé pour être admissible à cette activité. </w:t>
            </w:r>
            <w:r w:rsidR="002B2791">
              <w:rPr>
                <w:bCs/>
                <w:lang w:val="fr-FR"/>
              </w:rPr>
              <w:t xml:space="preserve">Si la MMF est incorporée, est-ce que le Conseil Elzéar-Goulet est incorporé ? Une discussion a eu lieu à ce sujet. Marc suggère qu’on parle à André pour </w:t>
            </w:r>
            <w:r w:rsidR="002250FE">
              <w:rPr>
                <w:bCs/>
                <w:lang w:val="fr-FR"/>
              </w:rPr>
              <w:t>connaitre la réponse</w:t>
            </w:r>
            <w:r w:rsidR="002B2791">
              <w:rPr>
                <w:bCs/>
                <w:lang w:val="fr-FR"/>
              </w:rPr>
              <w:t xml:space="preserve"> à cette question.</w:t>
            </w:r>
          </w:p>
          <w:p w14:paraId="28ADBB83" w14:textId="325D9139" w:rsidR="00805255" w:rsidRPr="00805255" w:rsidRDefault="00805255" w:rsidP="00C25E0C">
            <w:pPr>
              <w:spacing w:after="0" w:line="240" w:lineRule="auto"/>
              <w:contextualSpacing/>
              <w:rPr>
                <w:bCs/>
                <w:lang w:val="fr-FR"/>
              </w:rPr>
            </w:pPr>
          </w:p>
        </w:tc>
      </w:tr>
      <w:tr w:rsidR="000E4C76" w:rsidRPr="007020F7" w14:paraId="5A48DEAC" w14:textId="77777777" w:rsidTr="00407AE3">
        <w:tc>
          <w:tcPr>
            <w:tcW w:w="2127" w:type="dxa"/>
          </w:tcPr>
          <w:p w14:paraId="59E400A7" w14:textId="1ABFEBC4" w:rsidR="000E4C76" w:rsidRDefault="000E0B96" w:rsidP="00C25E0C">
            <w:pPr>
              <w:spacing w:after="0" w:line="240" w:lineRule="auto"/>
              <w:contextualSpacing/>
              <w:rPr>
                <w:lang w:val="fr-FR"/>
              </w:rPr>
            </w:pPr>
            <w:r>
              <w:rPr>
                <w:lang w:val="fr-FR"/>
              </w:rPr>
              <w:t>#13-03-20-04</w:t>
            </w:r>
          </w:p>
        </w:tc>
        <w:tc>
          <w:tcPr>
            <w:tcW w:w="567" w:type="dxa"/>
          </w:tcPr>
          <w:p w14:paraId="1AF9E53B" w14:textId="77777777" w:rsidR="000E4C76" w:rsidRDefault="000E4C76" w:rsidP="00C25E0C">
            <w:pPr>
              <w:spacing w:after="0" w:line="240" w:lineRule="auto"/>
              <w:contextualSpacing/>
              <w:rPr>
                <w:lang w:val="fr-FR"/>
              </w:rPr>
            </w:pPr>
            <w:r>
              <w:rPr>
                <w:lang w:val="fr-FR"/>
              </w:rPr>
              <w:t>4)</w:t>
            </w:r>
          </w:p>
        </w:tc>
        <w:tc>
          <w:tcPr>
            <w:tcW w:w="7193" w:type="dxa"/>
          </w:tcPr>
          <w:p w14:paraId="7FDBC4BF" w14:textId="77777777" w:rsidR="000E4C76" w:rsidRDefault="000E4C76" w:rsidP="00C25E0C">
            <w:pPr>
              <w:spacing w:after="0" w:line="240" w:lineRule="auto"/>
              <w:contextualSpacing/>
              <w:rPr>
                <w:b/>
                <w:bCs/>
                <w:lang w:val="fr-FR"/>
              </w:rPr>
            </w:pPr>
            <w:r>
              <w:rPr>
                <w:b/>
                <w:bCs/>
                <w:lang w:val="fr-FR"/>
              </w:rPr>
              <w:t>Rapport financier</w:t>
            </w:r>
          </w:p>
          <w:p w14:paraId="6D59F87F" w14:textId="77777777" w:rsidR="00805255" w:rsidRDefault="00805255" w:rsidP="00C25E0C">
            <w:pPr>
              <w:spacing w:after="0" w:line="240" w:lineRule="auto"/>
              <w:contextualSpacing/>
              <w:rPr>
                <w:bCs/>
                <w:lang w:val="fr-FR"/>
              </w:rPr>
            </w:pPr>
          </w:p>
          <w:p w14:paraId="2D17DC0F" w14:textId="77777777" w:rsidR="000E4C76" w:rsidRDefault="000E4C76" w:rsidP="00C25E0C">
            <w:pPr>
              <w:spacing w:after="0" w:line="240" w:lineRule="auto"/>
              <w:contextualSpacing/>
              <w:rPr>
                <w:bCs/>
                <w:lang w:val="fr-FR"/>
              </w:rPr>
            </w:pPr>
            <w:r w:rsidRPr="00B03A0D">
              <w:rPr>
                <w:bCs/>
                <w:lang w:val="fr-FR"/>
              </w:rPr>
              <w:t xml:space="preserve">Proposé par </w:t>
            </w:r>
            <w:r w:rsidR="007020F7">
              <w:rPr>
                <w:bCs/>
                <w:lang w:val="fr-FR"/>
              </w:rPr>
              <w:t>Roger Hupé</w:t>
            </w:r>
          </w:p>
          <w:p w14:paraId="0761EAEB" w14:textId="17DB10D8" w:rsidR="000E4C76" w:rsidRDefault="000E4C76"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8653D9">
              <w:rPr>
                <w:bCs/>
                <w:lang w:val="fr-FR"/>
              </w:rPr>
              <w:t xml:space="preserve"> </w:t>
            </w:r>
            <w:r w:rsidR="009143DD">
              <w:rPr>
                <w:bCs/>
                <w:lang w:val="fr-FR"/>
              </w:rPr>
              <w:t>Gérard Leclair</w:t>
            </w:r>
          </w:p>
          <w:p w14:paraId="527DE714" w14:textId="77777777" w:rsidR="000E4C76" w:rsidRDefault="000E4C76" w:rsidP="00C25E0C">
            <w:pPr>
              <w:spacing w:after="0" w:line="240" w:lineRule="auto"/>
              <w:contextualSpacing/>
              <w:rPr>
                <w:bCs/>
                <w:lang w:val="fr-FR"/>
              </w:rPr>
            </w:pPr>
            <w:r>
              <w:rPr>
                <w:bCs/>
                <w:lang w:val="fr-FR"/>
              </w:rPr>
              <w:t>Adopt</w:t>
            </w:r>
            <w:r w:rsidRPr="00B03A0D">
              <w:rPr>
                <w:bCs/>
                <w:lang w:val="fr-FR"/>
              </w:rPr>
              <w:t>é</w:t>
            </w:r>
          </w:p>
          <w:p w14:paraId="4316BC76" w14:textId="77777777" w:rsidR="000E4C76" w:rsidRDefault="000E4C76" w:rsidP="00C25E0C">
            <w:pPr>
              <w:spacing w:after="0" w:line="240" w:lineRule="auto"/>
              <w:contextualSpacing/>
              <w:rPr>
                <w:b/>
                <w:bCs/>
                <w:lang w:val="fr-FR"/>
              </w:rPr>
            </w:pPr>
          </w:p>
        </w:tc>
      </w:tr>
      <w:tr w:rsidR="008E5981" w:rsidRPr="00B03A0D" w14:paraId="71DC729C" w14:textId="77777777" w:rsidTr="00407AE3">
        <w:tc>
          <w:tcPr>
            <w:tcW w:w="2127" w:type="dxa"/>
          </w:tcPr>
          <w:p w14:paraId="123531E6" w14:textId="3187BF86" w:rsidR="008E5981" w:rsidRDefault="000E0B96" w:rsidP="00C25E0C">
            <w:pPr>
              <w:spacing w:after="0" w:line="240" w:lineRule="auto"/>
              <w:contextualSpacing/>
              <w:rPr>
                <w:lang w:val="fr-FR"/>
              </w:rPr>
            </w:pPr>
            <w:r>
              <w:rPr>
                <w:lang w:val="fr-FR"/>
              </w:rPr>
              <w:lastRenderedPageBreak/>
              <w:t>#13-03-20-05</w:t>
            </w:r>
          </w:p>
        </w:tc>
        <w:tc>
          <w:tcPr>
            <w:tcW w:w="567" w:type="dxa"/>
          </w:tcPr>
          <w:p w14:paraId="1DC80F43" w14:textId="25E33B74" w:rsidR="008E5981" w:rsidRDefault="007A5891" w:rsidP="00C25E0C">
            <w:pPr>
              <w:spacing w:after="0" w:line="240" w:lineRule="auto"/>
              <w:contextualSpacing/>
              <w:rPr>
                <w:lang w:val="fr-FR"/>
              </w:rPr>
            </w:pPr>
            <w:r>
              <w:rPr>
                <w:lang w:val="fr-FR"/>
              </w:rPr>
              <w:t>5</w:t>
            </w:r>
            <w:r w:rsidR="008E5981">
              <w:rPr>
                <w:lang w:val="fr-FR"/>
              </w:rPr>
              <w:t>)</w:t>
            </w:r>
          </w:p>
        </w:tc>
        <w:tc>
          <w:tcPr>
            <w:tcW w:w="7193" w:type="dxa"/>
          </w:tcPr>
          <w:p w14:paraId="1EFE347D" w14:textId="77777777" w:rsidR="008E5981" w:rsidRDefault="008E5981" w:rsidP="00C25E0C">
            <w:pPr>
              <w:spacing w:after="0" w:line="240" w:lineRule="auto"/>
              <w:contextualSpacing/>
              <w:rPr>
                <w:bCs/>
                <w:lang w:val="fr-FR"/>
              </w:rPr>
            </w:pPr>
            <w:r>
              <w:rPr>
                <w:b/>
                <w:bCs/>
                <w:lang w:val="fr-FR"/>
              </w:rPr>
              <w:t>Affaires nouvelles</w:t>
            </w:r>
          </w:p>
          <w:p w14:paraId="19306D43" w14:textId="77777777" w:rsidR="008E5981" w:rsidRDefault="008E5981" w:rsidP="00C25E0C">
            <w:pPr>
              <w:spacing w:after="0" w:line="240" w:lineRule="auto"/>
              <w:contextualSpacing/>
              <w:rPr>
                <w:b/>
                <w:bCs/>
                <w:lang w:val="fr-FR"/>
              </w:rPr>
            </w:pPr>
          </w:p>
        </w:tc>
      </w:tr>
      <w:tr w:rsidR="007A5891" w:rsidRPr="00B03A0D" w14:paraId="7E47D545" w14:textId="77777777" w:rsidTr="00407AE3">
        <w:tc>
          <w:tcPr>
            <w:tcW w:w="2127" w:type="dxa"/>
          </w:tcPr>
          <w:p w14:paraId="4705391A" w14:textId="672EAE8E" w:rsidR="007A5891" w:rsidRDefault="000E0B96" w:rsidP="00C25E0C">
            <w:pPr>
              <w:spacing w:after="0" w:line="240" w:lineRule="auto"/>
              <w:contextualSpacing/>
              <w:rPr>
                <w:lang w:val="fr-FR"/>
              </w:rPr>
            </w:pPr>
            <w:r>
              <w:rPr>
                <w:lang w:val="fr-FR"/>
              </w:rPr>
              <w:t>#13-03-20-05.1</w:t>
            </w:r>
          </w:p>
        </w:tc>
        <w:tc>
          <w:tcPr>
            <w:tcW w:w="567" w:type="dxa"/>
          </w:tcPr>
          <w:p w14:paraId="2E6C7C74" w14:textId="24CDAF21" w:rsidR="007A5891" w:rsidRDefault="007A5891" w:rsidP="00C25E0C">
            <w:pPr>
              <w:spacing w:after="0" w:line="240" w:lineRule="auto"/>
              <w:contextualSpacing/>
              <w:rPr>
                <w:lang w:val="fr-FR"/>
              </w:rPr>
            </w:pPr>
            <w:r>
              <w:rPr>
                <w:lang w:val="fr-FR"/>
              </w:rPr>
              <w:t>5.1)</w:t>
            </w:r>
          </w:p>
        </w:tc>
        <w:tc>
          <w:tcPr>
            <w:tcW w:w="7193" w:type="dxa"/>
          </w:tcPr>
          <w:p w14:paraId="344E1BDA" w14:textId="18F459C5" w:rsidR="007A5891" w:rsidRDefault="009143DD" w:rsidP="00C25E0C">
            <w:pPr>
              <w:spacing w:after="0" w:line="240" w:lineRule="auto"/>
              <w:contextualSpacing/>
              <w:rPr>
                <w:b/>
                <w:bCs/>
                <w:lang w:val="fr-FR"/>
              </w:rPr>
            </w:pPr>
            <w:r>
              <w:rPr>
                <w:b/>
                <w:bCs/>
                <w:lang w:val="fr-FR"/>
              </w:rPr>
              <w:t>Élections 2013 : Vice-président (Lucien C</w:t>
            </w:r>
            <w:r w:rsidR="00B60BD5">
              <w:rPr>
                <w:b/>
                <w:bCs/>
                <w:lang w:val="fr-FR"/>
              </w:rPr>
              <w:t>roteau), Trésorier (Roger Hupé)</w:t>
            </w:r>
            <w:r>
              <w:rPr>
                <w:b/>
                <w:bCs/>
                <w:lang w:val="fr-FR"/>
              </w:rPr>
              <w:t xml:space="preserve"> et deux Ainés (France Lemay et Roland </w:t>
            </w:r>
            <w:proofErr w:type="spellStart"/>
            <w:r>
              <w:rPr>
                <w:b/>
                <w:bCs/>
                <w:lang w:val="fr-FR"/>
              </w:rPr>
              <w:t>Lavallée</w:t>
            </w:r>
            <w:proofErr w:type="spellEnd"/>
            <w:r>
              <w:rPr>
                <w:b/>
                <w:bCs/>
                <w:lang w:val="fr-FR"/>
              </w:rPr>
              <w:t>)</w:t>
            </w:r>
          </w:p>
          <w:p w14:paraId="2445C0D6" w14:textId="77777777" w:rsidR="00B60BD5" w:rsidRDefault="00B60BD5" w:rsidP="00C25E0C">
            <w:pPr>
              <w:spacing w:after="0" w:line="240" w:lineRule="auto"/>
              <w:contextualSpacing/>
              <w:rPr>
                <w:b/>
                <w:bCs/>
                <w:lang w:val="fr-FR"/>
              </w:rPr>
            </w:pPr>
          </w:p>
          <w:p w14:paraId="230386A5" w14:textId="09548739" w:rsidR="00B60BD5" w:rsidRPr="00B60BD5" w:rsidRDefault="00DE2E1A" w:rsidP="00C25E0C">
            <w:pPr>
              <w:spacing w:after="0" w:line="240" w:lineRule="auto"/>
              <w:contextualSpacing/>
              <w:rPr>
                <w:bCs/>
                <w:lang w:val="fr-FR"/>
              </w:rPr>
            </w:pPr>
            <w:r>
              <w:rPr>
                <w:bCs/>
                <w:lang w:val="fr-FR"/>
              </w:rPr>
              <w:t xml:space="preserve">Les élections ont eu lieu à l’assemblée générale annuelle en janvier. Lucien et Roger ont accepté de continuer à occuper les postes </w:t>
            </w:r>
            <w:r w:rsidR="002250FE">
              <w:rPr>
                <w:bCs/>
                <w:lang w:val="fr-FR"/>
              </w:rPr>
              <w:t xml:space="preserve">respectifs </w:t>
            </w:r>
            <w:r>
              <w:rPr>
                <w:bCs/>
                <w:lang w:val="fr-FR"/>
              </w:rPr>
              <w:t>de vice-président et de tréso</w:t>
            </w:r>
            <w:r w:rsidR="002250FE">
              <w:rPr>
                <w:bCs/>
                <w:lang w:val="fr-FR"/>
              </w:rPr>
              <w:t xml:space="preserve">rier. France Lemay </w:t>
            </w:r>
            <w:proofErr w:type="spellStart"/>
            <w:r w:rsidR="002250FE">
              <w:rPr>
                <w:bCs/>
                <w:lang w:val="fr-FR"/>
              </w:rPr>
              <w:t>Sibilleau</w:t>
            </w:r>
            <w:proofErr w:type="spellEnd"/>
            <w:r w:rsidR="002250FE">
              <w:rPr>
                <w:bCs/>
                <w:lang w:val="fr-FR"/>
              </w:rPr>
              <w:t xml:space="preserve"> a été élue au poste d’a</w:t>
            </w:r>
            <w:r>
              <w:rPr>
                <w:bCs/>
                <w:lang w:val="fr-FR"/>
              </w:rPr>
              <w:t xml:space="preserve">inée et Roland </w:t>
            </w:r>
            <w:proofErr w:type="spellStart"/>
            <w:r>
              <w:rPr>
                <w:bCs/>
                <w:lang w:val="fr-FR"/>
              </w:rPr>
              <w:t>Lavallée</w:t>
            </w:r>
            <w:proofErr w:type="spellEnd"/>
            <w:r>
              <w:rPr>
                <w:bCs/>
                <w:lang w:val="fr-FR"/>
              </w:rPr>
              <w:t xml:space="preserve"> c</w:t>
            </w:r>
            <w:r w:rsidR="002250FE">
              <w:rPr>
                <w:bCs/>
                <w:lang w:val="fr-FR"/>
              </w:rPr>
              <w:t>ontinuera à occuper le poste d’a</w:t>
            </w:r>
            <w:r>
              <w:rPr>
                <w:bCs/>
                <w:lang w:val="fr-FR"/>
              </w:rPr>
              <w:t xml:space="preserve">iné. </w:t>
            </w:r>
          </w:p>
          <w:p w14:paraId="12EF3819" w14:textId="4F03C56D" w:rsidR="007A5891" w:rsidRPr="007A5891" w:rsidRDefault="007A5891" w:rsidP="00C25E0C">
            <w:pPr>
              <w:spacing w:after="0" w:line="240" w:lineRule="auto"/>
              <w:contextualSpacing/>
              <w:rPr>
                <w:bCs/>
                <w:lang w:val="fr-FR"/>
              </w:rPr>
            </w:pPr>
          </w:p>
        </w:tc>
      </w:tr>
      <w:tr w:rsidR="00C370CC" w:rsidRPr="00B03A0D" w14:paraId="3EE4B19F" w14:textId="77777777" w:rsidTr="00407AE3">
        <w:tc>
          <w:tcPr>
            <w:tcW w:w="2127" w:type="dxa"/>
          </w:tcPr>
          <w:p w14:paraId="6AD0DE85" w14:textId="5D2E3F65" w:rsidR="00C370CC" w:rsidRDefault="000E0B96" w:rsidP="00C25E0C">
            <w:pPr>
              <w:spacing w:after="0" w:line="240" w:lineRule="auto"/>
              <w:contextualSpacing/>
              <w:rPr>
                <w:lang w:val="fr-FR"/>
              </w:rPr>
            </w:pPr>
            <w:r>
              <w:rPr>
                <w:lang w:val="fr-FR"/>
              </w:rPr>
              <w:t>#13-03-20-05.2</w:t>
            </w:r>
          </w:p>
        </w:tc>
        <w:tc>
          <w:tcPr>
            <w:tcW w:w="567" w:type="dxa"/>
          </w:tcPr>
          <w:p w14:paraId="69F585E8" w14:textId="667EF2A8" w:rsidR="00C370CC" w:rsidRDefault="00C370CC" w:rsidP="00C25E0C">
            <w:pPr>
              <w:spacing w:after="0" w:line="240" w:lineRule="auto"/>
              <w:contextualSpacing/>
              <w:rPr>
                <w:lang w:val="fr-FR"/>
              </w:rPr>
            </w:pPr>
            <w:r>
              <w:rPr>
                <w:lang w:val="fr-FR"/>
              </w:rPr>
              <w:t>5.2)</w:t>
            </w:r>
          </w:p>
        </w:tc>
        <w:tc>
          <w:tcPr>
            <w:tcW w:w="7193" w:type="dxa"/>
          </w:tcPr>
          <w:p w14:paraId="42791215" w14:textId="5AA10B78" w:rsidR="00C370CC" w:rsidRDefault="009143DD" w:rsidP="00C25E0C">
            <w:pPr>
              <w:spacing w:after="0" w:line="240" w:lineRule="auto"/>
              <w:contextualSpacing/>
              <w:rPr>
                <w:b/>
                <w:bCs/>
                <w:lang w:val="fr-FR"/>
              </w:rPr>
            </w:pPr>
            <w:r>
              <w:rPr>
                <w:b/>
                <w:bCs/>
                <w:lang w:val="fr-FR"/>
              </w:rPr>
              <w:t>Entente provinciale : les droits de chasse et de pêche autochtones des Métis maintenant reconnus par la province du Manitoba</w:t>
            </w:r>
          </w:p>
          <w:p w14:paraId="07E25F5A" w14:textId="77777777" w:rsidR="00DE2E1A" w:rsidRDefault="00DE2E1A" w:rsidP="00C25E0C">
            <w:pPr>
              <w:spacing w:after="0" w:line="240" w:lineRule="auto"/>
              <w:contextualSpacing/>
              <w:rPr>
                <w:b/>
                <w:bCs/>
                <w:lang w:val="fr-FR"/>
              </w:rPr>
            </w:pPr>
          </w:p>
          <w:p w14:paraId="3B4AEB68" w14:textId="3713E4D9" w:rsidR="00DE2E1A" w:rsidRPr="00DE2E1A" w:rsidRDefault="00DE2E1A" w:rsidP="00C25E0C">
            <w:pPr>
              <w:spacing w:after="0" w:line="240" w:lineRule="auto"/>
              <w:contextualSpacing/>
              <w:rPr>
                <w:bCs/>
                <w:lang w:val="fr-FR"/>
              </w:rPr>
            </w:pPr>
            <w:r>
              <w:rPr>
                <w:bCs/>
                <w:lang w:val="fr-FR"/>
              </w:rPr>
              <w:t xml:space="preserve">Evelyn a apporté des cartes « Schedule A : </w:t>
            </w:r>
            <w:proofErr w:type="spellStart"/>
            <w:r>
              <w:rPr>
                <w:bCs/>
                <w:lang w:val="fr-FR"/>
              </w:rPr>
              <w:t>Recognized</w:t>
            </w:r>
            <w:proofErr w:type="spellEnd"/>
            <w:r>
              <w:rPr>
                <w:bCs/>
                <w:lang w:val="fr-FR"/>
              </w:rPr>
              <w:t xml:space="preserve"> Areas For </w:t>
            </w:r>
            <w:proofErr w:type="spellStart"/>
            <w:r>
              <w:rPr>
                <w:bCs/>
                <w:lang w:val="fr-FR"/>
              </w:rPr>
              <w:t>Harvesting</w:t>
            </w:r>
            <w:proofErr w:type="spellEnd"/>
            <w:r>
              <w:rPr>
                <w:bCs/>
                <w:lang w:val="fr-FR"/>
              </w:rPr>
              <w:t> » à distribuer aux personnes présentes à la réunion.</w:t>
            </w:r>
          </w:p>
          <w:p w14:paraId="0B1EFD36" w14:textId="6F41EAAF" w:rsidR="00D85A01" w:rsidRPr="00C370CC" w:rsidRDefault="00D85A01" w:rsidP="00D85A01">
            <w:pPr>
              <w:spacing w:after="0" w:line="240" w:lineRule="auto"/>
              <w:contextualSpacing/>
              <w:rPr>
                <w:bCs/>
                <w:lang w:val="fr-FR"/>
              </w:rPr>
            </w:pPr>
          </w:p>
        </w:tc>
      </w:tr>
      <w:tr w:rsidR="00003AAA" w:rsidRPr="00B03A0D" w14:paraId="2E44E486" w14:textId="77777777" w:rsidTr="00407AE3">
        <w:tc>
          <w:tcPr>
            <w:tcW w:w="2127" w:type="dxa"/>
          </w:tcPr>
          <w:p w14:paraId="1A7A0578" w14:textId="4435CE2C" w:rsidR="00003AAA" w:rsidRDefault="000E0B96" w:rsidP="00C25E0C">
            <w:pPr>
              <w:spacing w:after="0" w:line="240" w:lineRule="auto"/>
              <w:contextualSpacing/>
              <w:rPr>
                <w:lang w:val="fr-FR"/>
              </w:rPr>
            </w:pPr>
            <w:r>
              <w:rPr>
                <w:lang w:val="fr-FR"/>
              </w:rPr>
              <w:t>#13-03-20-05.3</w:t>
            </w:r>
          </w:p>
        </w:tc>
        <w:tc>
          <w:tcPr>
            <w:tcW w:w="567" w:type="dxa"/>
          </w:tcPr>
          <w:p w14:paraId="56307E7F" w14:textId="23FFC033" w:rsidR="00003AAA" w:rsidRDefault="00003AAA" w:rsidP="00C25E0C">
            <w:pPr>
              <w:spacing w:after="0" w:line="240" w:lineRule="auto"/>
              <w:contextualSpacing/>
              <w:rPr>
                <w:lang w:val="fr-FR"/>
              </w:rPr>
            </w:pPr>
            <w:r>
              <w:rPr>
                <w:lang w:val="fr-FR"/>
              </w:rPr>
              <w:t>5.3)</w:t>
            </w:r>
          </w:p>
        </w:tc>
        <w:tc>
          <w:tcPr>
            <w:tcW w:w="7193" w:type="dxa"/>
          </w:tcPr>
          <w:p w14:paraId="338C3CB3" w14:textId="091FF1FD" w:rsidR="00003AAA" w:rsidRDefault="009143DD" w:rsidP="00C25E0C">
            <w:pPr>
              <w:spacing w:after="0" w:line="240" w:lineRule="auto"/>
              <w:contextualSpacing/>
              <w:rPr>
                <w:b/>
                <w:bCs/>
                <w:lang w:val="fr-FR"/>
              </w:rPr>
            </w:pPr>
            <w:r>
              <w:rPr>
                <w:b/>
                <w:bCs/>
                <w:lang w:val="fr-FR"/>
              </w:rPr>
              <w:t>Land claims : la Cour Suprême déclare que le gouvernement fédéral n’a pas respecté ses engagements constitutionnels envers les Métis en 1870</w:t>
            </w:r>
          </w:p>
          <w:p w14:paraId="5700D575" w14:textId="77777777" w:rsidR="003F3E50" w:rsidRDefault="003F3E50" w:rsidP="00C25E0C">
            <w:pPr>
              <w:spacing w:after="0" w:line="240" w:lineRule="auto"/>
              <w:contextualSpacing/>
              <w:rPr>
                <w:b/>
                <w:bCs/>
                <w:lang w:val="fr-FR"/>
              </w:rPr>
            </w:pPr>
          </w:p>
          <w:p w14:paraId="44FA1B21" w14:textId="5D00B439" w:rsidR="001C3328" w:rsidRDefault="003F3E50" w:rsidP="003F3E50">
            <w:pPr>
              <w:spacing w:after="0" w:line="240" w:lineRule="auto"/>
              <w:contextualSpacing/>
              <w:rPr>
                <w:bCs/>
                <w:lang w:val="fr-FR"/>
              </w:rPr>
            </w:pPr>
            <w:r>
              <w:rPr>
                <w:bCs/>
                <w:lang w:val="fr-FR"/>
              </w:rPr>
              <w:t>À la suite de ses recherches sur ce sujet sur Internet, Marc résume les raisons pour lesquelles la Cour S</w:t>
            </w:r>
            <w:r w:rsidR="00215927">
              <w:rPr>
                <w:bCs/>
                <w:lang w:val="fr-FR"/>
              </w:rPr>
              <w:t>uprême a accepté de trancher</w:t>
            </w:r>
            <w:r>
              <w:rPr>
                <w:bCs/>
                <w:lang w:val="fr-FR"/>
              </w:rPr>
              <w:t xml:space="preserve"> cette question. L’entente en</w:t>
            </w:r>
            <w:r w:rsidR="00215927">
              <w:rPr>
                <w:bCs/>
                <w:lang w:val="fr-FR"/>
              </w:rPr>
              <w:t xml:space="preserve"> question est constitutionnelle ; donc, le facteur « temps » n’a aucune importance.</w:t>
            </w:r>
            <w:r>
              <w:rPr>
                <w:bCs/>
                <w:lang w:val="fr-FR"/>
              </w:rPr>
              <w:t xml:space="preserve"> La Cour Suprême est d’accord que le gouvernement fédéral n’a pas respecté sa part de l’entente. </w:t>
            </w:r>
          </w:p>
          <w:p w14:paraId="1D71B54C" w14:textId="7E229D67" w:rsidR="00FD67C9" w:rsidRPr="00003AAA" w:rsidRDefault="00FD67C9" w:rsidP="003F3E50">
            <w:pPr>
              <w:spacing w:after="0" w:line="240" w:lineRule="auto"/>
              <w:contextualSpacing/>
              <w:rPr>
                <w:bCs/>
                <w:lang w:val="fr-FR"/>
              </w:rPr>
            </w:pPr>
          </w:p>
        </w:tc>
      </w:tr>
      <w:tr w:rsidR="00047F52" w:rsidRPr="00B03A0D" w14:paraId="08596ECB" w14:textId="77777777" w:rsidTr="00407AE3">
        <w:tc>
          <w:tcPr>
            <w:tcW w:w="2127" w:type="dxa"/>
          </w:tcPr>
          <w:p w14:paraId="56D97D67" w14:textId="59DEDA50" w:rsidR="00047F52" w:rsidRDefault="000E0B96" w:rsidP="00C25E0C">
            <w:pPr>
              <w:spacing w:after="0" w:line="240" w:lineRule="auto"/>
              <w:contextualSpacing/>
              <w:rPr>
                <w:lang w:val="fr-FR"/>
              </w:rPr>
            </w:pPr>
            <w:r>
              <w:rPr>
                <w:lang w:val="fr-FR"/>
              </w:rPr>
              <w:t>#13-03-20-05.4</w:t>
            </w:r>
          </w:p>
        </w:tc>
        <w:tc>
          <w:tcPr>
            <w:tcW w:w="567" w:type="dxa"/>
          </w:tcPr>
          <w:p w14:paraId="70ACB7B9" w14:textId="29933819" w:rsidR="00047F52" w:rsidRDefault="00047F52" w:rsidP="00C25E0C">
            <w:pPr>
              <w:spacing w:after="0" w:line="240" w:lineRule="auto"/>
              <w:contextualSpacing/>
              <w:rPr>
                <w:lang w:val="fr-FR"/>
              </w:rPr>
            </w:pPr>
            <w:r>
              <w:rPr>
                <w:lang w:val="fr-FR"/>
              </w:rPr>
              <w:t>5.4</w:t>
            </w:r>
            <w:r w:rsidR="009143DD">
              <w:rPr>
                <w:lang w:val="fr-FR"/>
              </w:rPr>
              <w:t>)</w:t>
            </w:r>
          </w:p>
        </w:tc>
        <w:tc>
          <w:tcPr>
            <w:tcW w:w="7193" w:type="dxa"/>
          </w:tcPr>
          <w:p w14:paraId="45FBBD1D" w14:textId="632F39B0" w:rsidR="00047F52" w:rsidRDefault="009143DD" w:rsidP="00C25E0C">
            <w:pPr>
              <w:spacing w:after="0" w:line="240" w:lineRule="auto"/>
              <w:contextualSpacing/>
              <w:rPr>
                <w:b/>
                <w:bCs/>
                <w:lang w:val="fr-FR"/>
              </w:rPr>
            </w:pPr>
            <w:r>
              <w:rPr>
                <w:b/>
                <w:bCs/>
                <w:lang w:val="fr-FR"/>
              </w:rPr>
              <w:t xml:space="preserve">Auberge du Violon : un grand succès – 1800 visiteurs, 400 au concert des jeunes et au concours des jeunes violoneux </w:t>
            </w:r>
          </w:p>
          <w:p w14:paraId="49EFA012" w14:textId="77777777" w:rsidR="00047F52" w:rsidRDefault="00047F52" w:rsidP="00C25E0C">
            <w:pPr>
              <w:spacing w:after="0" w:line="240" w:lineRule="auto"/>
              <w:contextualSpacing/>
              <w:rPr>
                <w:bCs/>
                <w:lang w:val="fr-FR"/>
              </w:rPr>
            </w:pPr>
          </w:p>
          <w:p w14:paraId="58B7E59B" w14:textId="77777777" w:rsidR="00FD67C9" w:rsidRDefault="00FD67C9" w:rsidP="00C25E0C">
            <w:pPr>
              <w:spacing w:after="0" w:line="240" w:lineRule="auto"/>
              <w:contextualSpacing/>
              <w:rPr>
                <w:bCs/>
                <w:lang w:val="fr-FR"/>
              </w:rPr>
            </w:pPr>
            <w:r>
              <w:rPr>
                <w:bCs/>
                <w:lang w:val="fr-FR"/>
              </w:rPr>
              <w:t xml:space="preserve">Chaque année, il y a des améliorations à l’Auberge du Violon. Le système de son est quelque chose à améliorer. Les résultats financiers sont encore incertains, mais ça augure bien. </w:t>
            </w:r>
          </w:p>
          <w:p w14:paraId="19D8D1A2" w14:textId="77777777" w:rsidR="00FD67C9" w:rsidRDefault="00FD67C9" w:rsidP="00C25E0C">
            <w:pPr>
              <w:spacing w:after="0" w:line="240" w:lineRule="auto"/>
              <w:contextualSpacing/>
              <w:rPr>
                <w:bCs/>
                <w:lang w:val="fr-FR"/>
              </w:rPr>
            </w:pPr>
          </w:p>
          <w:p w14:paraId="6C8B800C" w14:textId="77777777" w:rsidR="00FD67C9" w:rsidRDefault="00FD67C9" w:rsidP="00C25E0C">
            <w:pPr>
              <w:spacing w:after="0" w:line="240" w:lineRule="auto"/>
              <w:contextualSpacing/>
              <w:rPr>
                <w:bCs/>
                <w:lang w:val="fr-FR"/>
              </w:rPr>
            </w:pPr>
            <w:r>
              <w:rPr>
                <w:bCs/>
                <w:lang w:val="fr-FR"/>
              </w:rPr>
              <w:t xml:space="preserve">L’aspect franco-métis (p. ex., la musique) est très présent à l’Auberge. L’an prochain, on essaiera de promouvoir l’Auberge auprès des familles. </w:t>
            </w:r>
          </w:p>
          <w:p w14:paraId="2D113636" w14:textId="6CE01B7D" w:rsidR="00FD67C9" w:rsidRPr="00047F52" w:rsidRDefault="00FD67C9" w:rsidP="00C25E0C">
            <w:pPr>
              <w:spacing w:after="0" w:line="240" w:lineRule="auto"/>
              <w:contextualSpacing/>
              <w:rPr>
                <w:bCs/>
                <w:lang w:val="fr-FR"/>
              </w:rPr>
            </w:pPr>
          </w:p>
        </w:tc>
      </w:tr>
      <w:tr w:rsidR="00047F52" w:rsidRPr="00B03A0D" w14:paraId="2C209AA4" w14:textId="77777777" w:rsidTr="00407AE3">
        <w:tc>
          <w:tcPr>
            <w:tcW w:w="2127" w:type="dxa"/>
          </w:tcPr>
          <w:p w14:paraId="6BE7EC47" w14:textId="4989FA6E" w:rsidR="00047F52" w:rsidRDefault="000E0B96" w:rsidP="00C25E0C">
            <w:pPr>
              <w:spacing w:after="0" w:line="240" w:lineRule="auto"/>
              <w:contextualSpacing/>
              <w:rPr>
                <w:lang w:val="fr-FR"/>
              </w:rPr>
            </w:pPr>
            <w:r>
              <w:rPr>
                <w:lang w:val="fr-FR"/>
              </w:rPr>
              <w:t>#13-03-20-05.5</w:t>
            </w:r>
          </w:p>
        </w:tc>
        <w:tc>
          <w:tcPr>
            <w:tcW w:w="567" w:type="dxa"/>
          </w:tcPr>
          <w:p w14:paraId="3B605282" w14:textId="10B84692" w:rsidR="00047F52" w:rsidRDefault="00047F52" w:rsidP="00C25E0C">
            <w:pPr>
              <w:spacing w:after="0" w:line="240" w:lineRule="auto"/>
              <w:contextualSpacing/>
              <w:rPr>
                <w:lang w:val="fr-FR"/>
              </w:rPr>
            </w:pPr>
            <w:r>
              <w:rPr>
                <w:lang w:val="fr-FR"/>
              </w:rPr>
              <w:t>5.5</w:t>
            </w:r>
            <w:r w:rsidR="009143DD">
              <w:rPr>
                <w:lang w:val="fr-FR"/>
              </w:rPr>
              <w:t>)</w:t>
            </w:r>
          </w:p>
        </w:tc>
        <w:tc>
          <w:tcPr>
            <w:tcW w:w="7193" w:type="dxa"/>
          </w:tcPr>
          <w:p w14:paraId="309DEB76" w14:textId="7E4D5BE6" w:rsidR="00047F52" w:rsidRDefault="009143DD" w:rsidP="00C25E0C">
            <w:pPr>
              <w:spacing w:after="0" w:line="240" w:lineRule="auto"/>
              <w:contextualSpacing/>
              <w:rPr>
                <w:b/>
                <w:bCs/>
                <w:lang w:val="fr-FR"/>
              </w:rPr>
            </w:pPr>
            <w:r>
              <w:rPr>
                <w:b/>
                <w:bCs/>
                <w:lang w:val="fr-FR"/>
              </w:rPr>
              <w:t>Facture à payer</w:t>
            </w:r>
          </w:p>
          <w:p w14:paraId="2125EDC5" w14:textId="77777777" w:rsidR="00B60BD5" w:rsidRDefault="00B60BD5" w:rsidP="00C25E0C">
            <w:pPr>
              <w:spacing w:after="0" w:line="240" w:lineRule="auto"/>
              <w:contextualSpacing/>
              <w:rPr>
                <w:b/>
                <w:bCs/>
                <w:lang w:val="fr-FR"/>
              </w:rPr>
            </w:pPr>
          </w:p>
          <w:p w14:paraId="471F52B7" w14:textId="1C4023C7" w:rsidR="00B60BD5" w:rsidRDefault="00B60BD5" w:rsidP="00C25E0C">
            <w:pPr>
              <w:spacing w:after="0" w:line="240" w:lineRule="auto"/>
              <w:contextualSpacing/>
              <w:rPr>
                <w:bCs/>
                <w:lang w:val="fr-FR"/>
              </w:rPr>
            </w:pPr>
            <w:r>
              <w:rPr>
                <w:bCs/>
                <w:lang w:val="fr-FR"/>
              </w:rPr>
              <w:t xml:space="preserve">Motion : Une facture de 18,87$ soit payée à Marc Boyer pour le goûter de </w:t>
            </w:r>
            <w:r>
              <w:rPr>
                <w:bCs/>
                <w:lang w:val="fr-FR"/>
              </w:rPr>
              <w:lastRenderedPageBreak/>
              <w:t>l’assemblée de ce soir.</w:t>
            </w:r>
          </w:p>
          <w:p w14:paraId="6BCDC1BB" w14:textId="77777777" w:rsidR="00B60BD5" w:rsidRDefault="00B60BD5" w:rsidP="00C25E0C">
            <w:pPr>
              <w:spacing w:after="0" w:line="240" w:lineRule="auto"/>
              <w:contextualSpacing/>
              <w:rPr>
                <w:bCs/>
                <w:lang w:val="fr-FR"/>
              </w:rPr>
            </w:pPr>
          </w:p>
          <w:p w14:paraId="17B66C31" w14:textId="4C616147" w:rsidR="00B60BD5" w:rsidRDefault="00B60BD5" w:rsidP="00C25E0C">
            <w:pPr>
              <w:spacing w:after="0" w:line="240" w:lineRule="auto"/>
              <w:contextualSpacing/>
              <w:rPr>
                <w:bCs/>
                <w:lang w:val="fr-FR"/>
              </w:rPr>
            </w:pPr>
            <w:r>
              <w:rPr>
                <w:bCs/>
                <w:lang w:val="fr-FR"/>
              </w:rPr>
              <w:t>Proposé par Roger Hupé</w:t>
            </w:r>
          </w:p>
          <w:p w14:paraId="63A9538C" w14:textId="77777777" w:rsidR="00B60BD5" w:rsidRDefault="00B60BD5" w:rsidP="00C25E0C">
            <w:pPr>
              <w:spacing w:after="0" w:line="240" w:lineRule="auto"/>
              <w:contextualSpacing/>
              <w:rPr>
                <w:bCs/>
                <w:lang w:val="fr-FR"/>
              </w:rPr>
            </w:pPr>
            <w:r>
              <w:rPr>
                <w:bCs/>
                <w:lang w:val="fr-FR"/>
              </w:rPr>
              <w:t>Appuyé par Evelyn Carrier</w:t>
            </w:r>
          </w:p>
          <w:p w14:paraId="2B2B7350" w14:textId="6714CE93" w:rsidR="00B60BD5" w:rsidRPr="00B60BD5" w:rsidRDefault="00B60BD5" w:rsidP="00C25E0C">
            <w:pPr>
              <w:spacing w:after="0" w:line="240" w:lineRule="auto"/>
              <w:contextualSpacing/>
              <w:rPr>
                <w:bCs/>
                <w:lang w:val="fr-FR"/>
              </w:rPr>
            </w:pPr>
            <w:r>
              <w:rPr>
                <w:bCs/>
                <w:lang w:val="fr-FR"/>
              </w:rPr>
              <w:t>Adopté</w:t>
            </w:r>
          </w:p>
          <w:p w14:paraId="794A22A9" w14:textId="78CB8182" w:rsidR="00D41870" w:rsidRPr="00D41870" w:rsidRDefault="00D41870" w:rsidP="00C25E0C">
            <w:pPr>
              <w:spacing w:after="0" w:line="240" w:lineRule="auto"/>
              <w:contextualSpacing/>
              <w:rPr>
                <w:bCs/>
                <w:lang w:val="fr-FR"/>
              </w:rPr>
            </w:pPr>
          </w:p>
        </w:tc>
      </w:tr>
      <w:tr w:rsidR="008E5981" w:rsidRPr="00832EA9" w14:paraId="112485A9" w14:textId="77777777" w:rsidTr="00407AE3">
        <w:tc>
          <w:tcPr>
            <w:tcW w:w="2127" w:type="dxa"/>
          </w:tcPr>
          <w:p w14:paraId="1AA66107" w14:textId="3CF3912A" w:rsidR="008E5981" w:rsidRDefault="000E0B96" w:rsidP="00C25E0C">
            <w:pPr>
              <w:spacing w:after="0" w:line="240" w:lineRule="auto"/>
              <w:contextualSpacing/>
              <w:rPr>
                <w:lang w:val="fr-FR"/>
              </w:rPr>
            </w:pPr>
            <w:r>
              <w:rPr>
                <w:lang w:val="fr-FR"/>
              </w:rPr>
              <w:lastRenderedPageBreak/>
              <w:t>#13-03-20-06</w:t>
            </w:r>
          </w:p>
        </w:tc>
        <w:tc>
          <w:tcPr>
            <w:tcW w:w="567" w:type="dxa"/>
          </w:tcPr>
          <w:p w14:paraId="7BE51511" w14:textId="6A35F83B" w:rsidR="008E5981" w:rsidRDefault="000E0B96" w:rsidP="00C25E0C">
            <w:pPr>
              <w:spacing w:after="0" w:line="240" w:lineRule="auto"/>
              <w:contextualSpacing/>
              <w:rPr>
                <w:lang w:val="fr-FR"/>
              </w:rPr>
            </w:pPr>
            <w:r>
              <w:rPr>
                <w:lang w:val="fr-FR"/>
              </w:rPr>
              <w:t>6</w:t>
            </w:r>
            <w:r w:rsidR="008E5981">
              <w:rPr>
                <w:lang w:val="fr-FR"/>
              </w:rPr>
              <w:t>)</w:t>
            </w:r>
          </w:p>
        </w:tc>
        <w:tc>
          <w:tcPr>
            <w:tcW w:w="7193" w:type="dxa"/>
          </w:tcPr>
          <w:p w14:paraId="1E6630FA" w14:textId="1D9E80CC" w:rsidR="008E5981" w:rsidRDefault="008E5981" w:rsidP="00C25E0C">
            <w:pPr>
              <w:spacing w:after="0" w:line="240" w:lineRule="auto"/>
              <w:contextualSpacing/>
              <w:rPr>
                <w:bCs/>
                <w:lang w:val="fr-FR"/>
              </w:rPr>
            </w:pPr>
            <w:r>
              <w:rPr>
                <w:b/>
                <w:bCs/>
                <w:lang w:val="fr-FR"/>
              </w:rPr>
              <w:t xml:space="preserve">Tirage </w:t>
            </w:r>
            <w:r w:rsidR="009143DD">
              <w:rPr>
                <w:b/>
                <w:bCs/>
                <w:lang w:val="fr-FR"/>
              </w:rPr>
              <w:t>50/50</w:t>
            </w:r>
          </w:p>
          <w:p w14:paraId="5171ADC7" w14:textId="77777777" w:rsidR="008E5981" w:rsidRDefault="008E5981" w:rsidP="00C25E0C">
            <w:pPr>
              <w:spacing w:after="0" w:line="240" w:lineRule="auto"/>
              <w:contextualSpacing/>
              <w:rPr>
                <w:b/>
                <w:bCs/>
                <w:lang w:val="fr-FR"/>
              </w:rPr>
            </w:pPr>
          </w:p>
        </w:tc>
      </w:tr>
      <w:tr w:rsidR="008E5981" w:rsidRPr="00646E00" w14:paraId="24CAE9A6" w14:textId="77777777" w:rsidTr="00407AE3">
        <w:tc>
          <w:tcPr>
            <w:tcW w:w="2127" w:type="dxa"/>
          </w:tcPr>
          <w:p w14:paraId="41285A1E" w14:textId="3B13C944" w:rsidR="008E5981" w:rsidRDefault="000E0B96" w:rsidP="00C25E0C">
            <w:pPr>
              <w:spacing w:after="0" w:line="240" w:lineRule="auto"/>
              <w:contextualSpacing/>
              <w:rPr>
                <w:lang w:val="fr-FR"/>
              </w:rPr>
            </w:pPr>
            <w:r>
              <w:rPr>
                <w:lang w:val="fr-FR"/>
              </w:rPr>
              <w:t>#13-03-20-07</w:t>
            </w:r>
          </w:p>
        </w:tc>
        <w:tc>
          <w:tcPr>
            <w:tcW w:w="567" w:type="dxa"/>
          </w:tcPr>
          <w:p w14:paraId="441613CE" w14:textId="5052170B" w:rsidR="008E5981" w:rsidRDefault="000E0B96" w:rsidP="00C25E0C">
            <w:pPr>
              <w:spacing w:after="0" w:line="240" w:lineRule="auto"/>
              <w:contextualSpacing/>
              <w:rPr>
                <w:lang w:val="fr-FR"/>
              </w:rPr>
            </w:pPr>
            <w:r>
              <w:rPr>
                <w:lang w:val="fr-FR"/>
              </w:rPr>
              <w:t>7</w:t>
            </w:r>
            <w:r w:rsidR="008E5981">
              <w:rPr>
                <w:lang w:val="fr-FR"/>
              </w:rPr>
              <w:t>)</w:t>
            </w:r>
          </w:p>
        </w:tc>
        <w:tc>
          <w:tcPr>
            <w:tcW w:w="7193" w:type="dxa"/>
          </w:tcPr>
          <w:p w14:paraId="1E0296B0" w14:textId="2C8D3759" w:rsidR="008E5981" w:rsidRDefault="009143DD" w:rsidP="00C25E0C">
            <w:pPr>
              <w:spacing w:after="0" w:line="240" w:lineRule="auto"/>
              <w:contextualSpacing/>
              <w:rPr>
                <w:b/>
                <w:bCs/>
                <w:lang w:val="fr-FR"/>
              </w:rPr>
            </w:pPr>
            <w:r>
              <w:rPr>
                <w:b/>
                <w:bCs/>
                <w:lang w:val="fr-FR"/>
              </w:rPr>
              <w:t>Tirage de prix de présence</w:t>
            </w:r>
          </w:p>
          <w:p w14:paraId="27D801D4" w14:textId="77777777" w:rsidR="008E5981" w:rsidRDefault="008E5981" w:rsidP="00651315">
            <w:pPr>
              <w:spacing w:after="0" w:line="240" w:lineRule="auto"/>
              <w:contextualSpacing/>
              <w:rPr>
                <w:b/>
                <w:bCs/>
                <w:lang w:val="fr-FR"/>
              </w:rPr>
            </w:pPr>
          </w:p>
        </w:tc>
      </w:tr>
      <w:tr w:rsidR="008E5981" w:rsidRPr="00832EA9" w14:paraId="42F126ED" w14:textId="77777777" w:rsidTr="00407AE3">
        <w:tc>
          <w:tcPr>
            <w:tcW w:w="2127" w:type="dxa"/>
          </w:tcPr>
          <w:p w14:paraId="177251A9" w14:textId="3338672D" w:rsidR="008E5981" w:rsidRDefault="000E0B96" w:rsidP="00C25E0C">
            <w:pPr>
              <w:spacing w:after="0" w:line="240" w:lineRule="auto"/>
              <w:contextualSpacing/>
              <w:rPr>
                <w:lang w:val="fr-FR"/>
              </w:rPr>
            </w:pPr>
            <w:r>
              <w:rPr>
                <w:lang w:val="fr-FR"/>
              </w:rPr>
              <w:t>#13-03-20-08</w:t>
            </w:r>
          </w:p>
        </w:tc>
        <w:tc>
          <w:tcPr>
            <w:tcW w:w="567" w:type="dxa"/>
          </w:tcPr>
          <w:p w14:paraId="17B37765" w14:textId="0C38FB15" w:rsidR="008E5981" w:rsidRDefault="000E0B96" w:rsidP="00C25E0C">
            <w:pPr>
              <w:spacing w:after="0" w:line="240" w:lineRule="auto"/>
              <w:contextualSpacing/>
              <w:rPr>
                <w:lang w:val="fr-FR"/>
              </w:rPr>
            </w:pPr>
            <w:r>
              <w:rPr>
                <w:lang w:val="fr-FR"/>
              </w:rPr>
              <w:t>8</w:t>
            </w:r>
            <w:r w:rsidR="008E5981">
              <w:rPr>
                <w:lang w:val="fr-FR"/>
              </w:rPr>
              <w:t>)</w:t>
            </w:r>
          </w:p>
        </w:tc>
        <w:tc>
          <w:tcPr>
            <w:tcW w:w="7193" w:type="dxa"/>
          </w:tcPr>
          <w:p w14:paraId="5AF81D9B" w14:textId="77777777" w:rsidR="008E5981" w:rsidRDefault="008E5981" w:rsidP="00C25E0C">
            <w:pPr>
              <w:spacing w:after="0" w:line="240" w:lineRule="auto"/>
              <w:contextualSpacing/>
              <w:rPr>
                <w:b/>
                <w:bCs/>
                <w:lang w:val="fr-FR"/>
              </w:rPr>
            </w:pPr>
            <w:r>
              <w:rPr>
                <w:b/>
                <w:bCs/>
                <w:lang w:val="fr-FR"/>
              </w:rPr>
              <w:t>Ajournement</w:t>
            </w:r>
          </w:p>
          <w:p w14:paraId="7B949AD2" w14:textId="175560A8" w:rsidR="008E5981" w:rsidRDefault="008E5981" w:rsidP="00C25E0C">
            <w:pPr>
              <w:spacing w:after="0" w:line="240" w:lineRule="auto"/>
              <w:contextualSpacing/>
              <w:rPr>
                <w:bCs/>
                <w:lang w:val="fr-FR"/>
              </w:rPr>
            </w:pPr>
            <w:r w:rsidRPr="00B03A0D">
              <w:rPr>
                <w:bCs/>
                <w:lang w:val="fr-FR"/>
              </w:rPr>
              <w:t xml:space="preserve">Proposé par </w:t>
            </w:r>
            <w:r w:rsidR="009143DD">
              <w:rPr>
                <w:bCs/>
                <w:lang w:val="fr-FR"/>
              </w:rPr>
              <w:t>Evelyn Carrier</w:t>
            </w:r>
          </w:p>
          <w:p w14:paraId="0F04707D" w14:textId="77777777" w:rsidR="008E5981" w:rsidRDefault="008E5981" w:rsidP="00C25E0C">
            <w:pPr>
              <w:spacing w:after="0" w:line="240" w:lineRule="auto"/>
              <w:contextualSpacing/>
              <w:rPr>
                <w:bCs/>
                <w:lang w:val="fr-FR"/>
              </w:rPr>
            </w:pPr>
            <w:r>
              <w:rPr>
                <w:bCs/>
                <w:lang w:val="fr-FR"/>
              </w:rPr>
              <w:t>Adopt</w:t>
            </w:r>
            <w:r w:rsidRPr="00B03A0D">
              <w:rPr>
                <w:bCs/>
                <w:lang w:val="fr-FR"/>
              </w:rPr>
              <w:t>é</w:t>
            </w:r>
          </w:p>
          <w:p w14:paraId="4169D3C4" w14:textId="77777777" w:rsidR="009143DD" w:rsidRDefault="009143DD" w:rsidP="00C25E0C">
            <w:pPr>
              <w:spacing w:after="0" w:line="240" w:lineRule="auto"/>
              <w:contextualSpacing/>
              <w:rPr>
                <w:bCs/>
                <w:lang w:val="fr-FR"/>
              </w:rPr>
            </w:pPr>
          </w:p>
          <w:p w14:paraId="13EDCBAA" w14:textId="4E661240" w:rsidR="009143DD" w:rsidRDefault="009143DD" w:rsidP="00C25E0C">
            <w:pPr>
              <w:spacing w:after="0" w:line="240" w:lineRule="auto"/>
              <w:contextualSpacing/>
              <w:rPr>
                <w:bCs/>
                <w:lang w:val="fr-FR"/>
              </w:rPr>
            </w:pPr>
            <w:r>
              <w:rPr>
                <w:bCs/>
                <w:lang w:val="fr-FR"/>
              </w:rPr>
              <w:t>prochaine réunion, le 22 mai 2013</w:t>
            </w:r>
          </w:p>
          <w:p w14:paraId="385C2B2D" w14:textId="77777777" w:rsidR="008E5981" w:rsidRDefault="008E5981" w:rsidP="00C25E0C">
            <w:pPr>
              <w:spacing w:after="0" w:line="240" w:lineRule="auto"/>
              <w:contextualSpacing/>
              <w:rPr>
                <w:b/>
                <w:bCs/>
                <w:lang w:val="fr-FR"/>
              </w:rPr>
            </w:pPr>
          </w:p>
        </w:tc>
      </w:tr>
    </w:tbl>
    <w:p w14:paraId="386F3A2D" w14:textId="77777777" w:rsidR="00E74C34" w:rsidRDefault="00E74C34" w:rsidP="00E74C34">
      <w:pPr>
        <w:tabs>
          <w:tab w:val="left" w:pos="9072"/>
        </w:tabs>
        <w:spacing w:after="120"/>
        <w:rPr>
          <w:rFonts w:ascii="Century Gothic" w:hAnsi="Century Gothic"/>
          <w:sz w:val="20"/>
          <w:szCs w:val="20"/>
          <w:lang w:val="fr-CA"/>
        </w:rPr>
      </w:pPr>
    </w:p>
    <w:p w14:paraId="0DD3908C" w14:textId="77777777" w:rsidR="00407AE3" w:rsidRPr="00407AE3" w:rsidRDefault="00407AE3" w:rsidP="00407AE3">
      <w:pPr>
        <w:tabs>
          <w:tab w:val="left" w:pos="9072"/>
        </w:tabs>
        <w:spacing w:after="120"/>
        <w:rPr>
          <w:rFonts w:asciiTheme="minorHAnsi" w:hAnsiTheme="minorHAnsi"/>
          <w:sz w:val="20"/>
          <w:szCs w:val="20"/>
          <w:lang w:val="fr-CA"/>
        </w:rPr>
      </w:pPr>
    </w:p>
    <w:p w14:paraId="4FE459F2" w14:textId="77777777" w:rsidR="00407AE3" w:rsidRPr="00952583" w:rsidRDefault="00407AE3" w:rsidP="00407AE3">
      <w:pPr>
        <w:tabs>
          <w:tab w:val="left" w:pos="9072"/>
        </w:tabs>
        <w:spacing w:after="120"/>
        <w:rPr>
          <w:rFonts w:asciiTheme="minorHAnsi" w:hAnsiTheme="minorHAnsi"/>
          <w:lang w:val="fr-CA"/>
        </w:rPr>
      </w:pPr>
      <w:r w:rsidRPr="00407AE3">
        <w:rPr>
          <w:rFonts w:asciiTheme="minorHAnsi" w:hAnsiTheme="minorHAnsi"/>
          <w:noProof/>
          <w:sz w:val="20"/>
          <w:szCs w:val="20"/>
          <w:lang w:val="fr-CA" w:eastAsia="fr-CA"/>
        </w:rPr>
        <w:drawing>
          <wp:anchor distT="0" distB="0" distL="114300" distR="114300" simplePos="0" relativeHeight="251662336" behindDoc="0" locked="0" layoutInCell="1" allowOverlap="1" wp14:anchorId="437239BA" wp14:editId="101D61C0">
            <wp:simplePos x="0" y="0"/>
            <wp:positionH relativeFrom="column">
              <wp:posOffset>4133215</wp:posOffset>
            </wp:positionH>
            <wp:positionV relativeFrom="paragraph">
              <wp:posOffset>220980</wp:posOffset>
            </wp:positionV>
            <wp:extent cx="1647825" cy="575022"/>
            <wp:effectExtent l="0" t="0" r="0" b="0"/>
            <wp:wrapNone/>
            <wp:docPr id="15" name="Picture 15" descr="C:\Users\Public\Documents\ElzearGoulet\Signatures\PaulineTure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ublic\Documents\ElzearGoulet\Signatures\PaulineTurenn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5750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B7741" w14:textId="77777777" w:rsidR="00407AE3" w:rsidRPr="00952583" w:rsidRDefault="00407AE3" w:rsidP="00407AE3">
      <w:pPr>
        <w:tabs>
          <w:tab w:val="left" w:pos="9072"/>
        </w:tabs>
        <w:spacing w:after="120"/>
        <w:rPr>
          <w:rFonts w:asciiTheme="minorHAnsi" w:hAnsiTheme="minorHAnsi"/>
          <w:lang w:val="fr-CA"/>
        </w:rPr>
      </w:pPr>
    </w:p>
    <w:p w14:paraId="7DFAA006" w14:textId="77777777" w:rsidR="00407AE3" w:rsidRPr="00407AE3" w:rsidRDefault="00407AE3" w:rsidP="00407AE3">
      <w:pPr>
        <w:tabs>
          <w:tab w:val="left" w:pos="-1418"/>
          <w:tab w:val="left" w:pos="426"/>
          <w:tab w:val="left" w:pos="5954"/>
          <w:tab w:val="left" w:pos="9779"/>
        </w:tabs>
        <w:spacing w:before="120" w:after="0"/>
        <w:ind w:right="-2"/>
        <w:rPr>
          <w:rFonts w:asciiTheme="minorHAnsi" w:hAnsiTheme="minorHAnsi"/>
          <w:sz w:val="20"/>
          <w:szCs w:val="20"/>
          <w:lang w:val="fr-CA"/>
        </w:rPr>
      </w:pPr>
      <w:r w:rsidRPr="00952583">
        <w:rPr>
          <w:rFonts w:asciiTheme="minorHAnsi" w:hAnsiTheme="minorHAnsi"/>
          <w:lang w:val="fr-CA"/>
        </w:rPr>
        <w:t>Procès-verbal préparé et soumis par Pauline Turenne :</w:t>
      </w:r>
      <w:r w:rsidRPr="00407AE3">
        <w:rPr>
          <w:rFonts w:asciiTheme="minorHAnsi" w:hAnsiTheme="minorHAnsi"/>
          <w:sz w:val="20"/>
          <w:szCs w:val="20"/>
          <w:lang w:val="fr-CA"/>
        </w:rPr>
        <w:tab/>
      </w:r>
      <w:r w:rsidRPr="00407AE3">
        <w:rPr>
          <w:rFonts w:asciiTheme="minorHAnsi" w:hAnsiTheme="minorHAnsi"/>
          <w:sz w:val="20"/>
          <w:szCs w:val="20"/>
          <w:u w:val="single"/>
          <w:lang w:val="fr-CA"/>
        </w:rPr>
        <w:tab/>
      </w:r>
      <w:r w:rsidRPr="00407AE3">
        <w:rPr>
          <w:rFonts w:asciiTheme="minorHAnsi" w:hAnsiTheme="minorHAnsi"/>
          <w:sz w:val="20"/>
          <w:szCs w:val="20"/>
          <w:lang w:val="fr-CA"/>
        </w:rPr>
        <w:tab/>
      </w:r>
      <w:r w:rsidRPr="00407AE3">
        <w:rPr>
          <w:rFonts w:asciiTheme="minorHAnsi" w:hAnsiTheme="minorHAnsi"/>
          <w:lang w:val="fr-CA"/>
        </w:rPr>
        <w:tab/>
      </w:r>
      <w:r w:rsidRPr="00407AE3">
        <w:rPr>
          <w:rFonts w:asciiTheme="minorHAnsi" w:hAnsiTheme="minorHAnsi"/>
          <w:sz w:val="20"/>
          <w:szCs w:val="20"/>
          <w:lang w:val="fr-CA"/>
        </w:rPr>
        <w:t>Secrétaire</w:t>
      </w:r>
    </w:p>
    <w:p w14:paraId="12D9F4DA" w14:textId="77777777" w:rsidR="00407AE3" w:rsidRPr="00407AE3" w:rsidRDefault="00407AE3" w:rsidP="00407AE3">
      <w:pPr>
        <w:tabs>
          <w:tab w:val="left" w:pos="9072"/>
        </w:tabs>
        <w:spacing w:after="120"/>
        <w:rPr>
          <w:rFonts w:asciiTheme="minorHAnsi" w:hAnsiTheme="minorHAnsi"/>
          <w:sz w:val="20"/>
          <w:szCs w:val="20"/>
          <w:lang w:val="fr-CA"/>
        </w:rPr>
      </w:pPr>
    </w:p>
    <w:p w14:paraId="4E930D9C" w14:textId="77777777" w:rsidR="00407AE3" w:rsidRPr="00407AE3" w:rsidRDefault="00407AE3" w:rsidP="00407AE3">
      <w:pPr>
        <w:tabs>
          <w:tab w:val="left" w:pos="9072"/>
        </w:tabs>
        <w:spacing w:after="120"/>
        <w:rPr>
          <w:rFonts w:asciiTheme="minorHAnsi" w:hAnsiTheme="minorHAnsi"/>
          <w:sz w:val="20"/>
          <w:szCs w:val="20"/>
          <w:lang w:val="fr-CA"/>
        </w:rPr>
      </w:pPr>
    </w:p>
    <w:p w14:paraId="7A7DFF45" w14:textId="77777777" w:rsidR="00407AE3" w:rsidRPr="00407AE3" w:rsidRDefault="00407AE3" w:rsidP="00407AE3">
      <w:pPr>
        <w:tabs>
          <w:tab w:val="left" w:pos="9072"/>
        </w:tabs>
        <w:spacing w:after="120"/>
        <w:rPr>
          <w:rFonts w:asciiTheme="minorHAnsi" w:hAnsiTheme="minorHAnsi"/>
          <w:sz w:val="20"/>
          <w:szCs w:val="20"/>
          <w:lang w:val="fr-CA"/>
        </w:rPr>
      </w:pPr>
    </w:p>
    <w:p w14:paraId="4EB705F5" w14:textId="77777777" w:rsidR="00407AE3" w:rsidRPr="00952583" w:rsidRDefault="00407AE3" w:rsidP="00407AE3">
      <w:pPr>
        <w:tabs>
          <w:tab w:val="left" w:pos="9072"/>
        </w:tabs>
        <w:spacing w:after="120"/>
        <w:rPr>
          <w:rFonts w:asciiTheme="minorHAnsi" w:hAnsiTheme="minorHAnsi"/>
          <w:lang w:val="fr-CA"/>
        </w:rPr>
      </w:pPr>
      <w:r w:rsidRPr="00952583">
        <w:rPr>
          <w:rFonts w:asciiTheme="minorHAnsi" w:hAnsiTheme="minorHAnsi"/>
          <w:lang w:val="fr-CA"/>
        </w:rPr>
        <w:t>Signatures :</w:t>
      </w:r>
    </w:p>
    <w:p w14:paraId="5E6C66A3" w14:textId="77777777" w:rsidR="00407AE3" w:rsidRPr="00407AE3" w:rsidRDefault="00407AE3" w:rsidP="00407AE3">
      <w:pPr>
        <w:tabs>
          <w:tab w:val="left" w:pos="9072"/>
        </w:tabs>
        <w:spacing w:after="120"/>
        <w:rPr>
          <w:rFonts w:asciiTheme="minorHAnsi" w:hAnsiTheme="minorHAnsi"/>
          <w:sz w:val="20"/>
          <w:szCs w:val="20"/>
          <w:lang w:val="fr-CA"/>
        </w:rPr>
      </w:pPr>
    </w:p>
    <w:p w14:paraId="7FAA64DC" w14:textId="77777777" w:rsidR="00407AE3" w:rsidRPr="00407AE3" w:rsidRDefault="00407AE3" w:rsidP="00407AE3">
      <w:pPr>
        <w:tabs>
          <w:tab w:val="left" w:pos="-3544"/>
          <w:tab w:val="right" w:pos="-3119"/>
          <w:tab w:val="right" w:pos="-2835"/>
          <w:tab w:val="left" w:pos="-1418"/>
          <w:tab w:val="left" w:pos="3686"/>
          <w:tab w:val="left" w:pos="5954"/>
          <w:tab w:val="left" w:pos="9779"/>
        </w:tabs>
        <w:spacing w:before="120" w:after="0"/>
        <w:ind w:right="-2"/>
        <w:rPr>
          <w:rFonts w:asciiTheme="minorHAnsi" w:hAnsiTheme="minorHAnsi"/>
          <w:sz w:val="20"/>
          <w:szCs w:val="20"/>
          <w:u w:val="single"/>
          <w:lang w:val="fr-CA"/>
        </w:rPr>
      </w:pPr>
      <w:r w:rsidRPr="00407AE3">
        <w:rPr>
          <w:rFonts w:asciiTheme="minorHAnsi" w:hAnsiTheme="minorHAnsi"/>
          <w:noProof/>
          <w:sz w:val="20"/>
          <w:szCs w:val="20"/>
          <w:u w:val="single"/>
          <w:lang w:val="fr-CA" w:eastAsia="fr-CA"/>
        </w:rPr>
        <w:drawing>
          <wp:anchor distT="0" distB="0" distL="114300" distR="114300" simplePos="0" relativeHeight="251661312" behindDoc="0" locked="0" layoutInCell="1" allowOverlap="1" wp14:anchorId="523BB9AC" wp14:editId="584EDACB">
            <wp:simplePos x="0" y="0"/>
            <wp:positionH relativeFrom="column">
              <wp:posOffset>4009390</wp:posOffset>
            </wp:positionH>
            <wp:positionV relativeFrom="paragraph">
              <wp:posOffset>-248285</wp:posOffset>
            </wp:positionV>
            <wp:extent cx="1962150" cy="485775"/>
            <wp:effectExtent l="0" t="0" r="0" b="0"/>
            <wp:wrapNone/>
            <wp:docPr id="16" name="Picture 16" descr="C:\Documents and Settings\Marc\Desktop\LucienCrot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rc\Desktop\LucienCroteau.png"/>
                    <pic:cNvPicPr>
                      <a:picLocks noChangeAspect="1" noChangeArrowheads="1"/>
                    </pic:cNvPicPr>
                  </pic:nvPicPr>
                  <pic:blipFill>
                    <a:blip r:embed="rId12" cstate="print"/>
                    <a:srcRect/>
                    <a:stretch>
                      <a:fillRect/>
                    </a:stretch>
                  </pic:blipFill>
                  <pic:spPr bwMode="auto">
                    <a:xfrm>
                      <a:off x="0" y="0"/>
                      <a:ext cx="1962150" cy="485775"/>
                    </a:xfrm>
                    <a:prstGeom prst="rect">
                      <a:avLst/>
                    </a:prstGeom>
                    <a:noFill/>
                    <a:ln w="9525">
                      <a:noFill/>
                      <a:miter lim="800000"/>
                      <a:headEnd/>
                      <a:tailEnd/>
                    </a:ln>
                  </pic:spPr>
                </pic:pic>
              </a:graphicData>
            </a:graphic>
          </wp:anchor>
        </w:drawing>
      </w:r>
      <w:r w:rsidRPr="00407AE3">
        <w:rPr>
          <w:rFonts w:asciiTheme="minorHAnsi" w:hAnsiTheme="minorHAnsi"/>
          <w:noProof/>
          <w:sz w:val="20"/>
          <w:szCs w:val="20"/>
          <w:u w:val="single"/>
          <w:lang w:val="fr-CA" w:eastAsia="fr-CA"/>
        </w:rPr>
        <w:drawing>
          <wp:anchor distT="0" distB="0" distL="114300" distR="114300" simplePos="0" relativeHeight="251660288" behindDoc="0" locked="0" layoutInCell="1" allowOverlap="1" wp14:anchorId="642C7962" wp14:editId="19398410">
            <wp:simplePos x="0" y="0"/>
            <wp:positionH relativeFrom="column">
              <wp:posOffset>227965</wp:posOffset>
            </wp:positionH>
            <wp:positionV relativeFrom="paragraph">
              <wp:posOffset>-191135</wp:posOffset>
            </wp:positionV>
            <wp:extent cx="1724025" cy="600075"/>
            <wp:effectExtent l="0" t="0" r="0" b="0"/>
            <wp:wrapNone/>
            <wp:docPr id="3" name="Picture 3" descr="C:\Documents and Settings\Marc\Desktop\MarcBo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c\Desktop\MarcBoyer.png"/>
                    <pic:cNvPicPr>
                      <a:picLocks noChangeAspect="1" noChangeArrowheads="1"/>
                    </pic:cNvPicPr>
                  </pic:nvPicPr>
                  <pic:blipFill>
                    <a:blip r:embed="rId13" cstate="print"/>
                    <a:srcRect/>
                    <a:stretch>
                      <a:fillRect/>
                    </a:stretch>
                  </pic:blipFill>
                  <pic:spPr bwMode="auto">
                    <a:xfrm>
                      <a:off x="0" y="0"/>
                      <a:ext cx="1724025" cy="600075"/>
                    </a:xfrm>
                    <a:prstGeom prst="rect">
                      <a:avLst/>
                    </a:prstGeom>
                    <a:noFill/>
                    <a:ln w="9525">
                      <a:noFill/>
                      <a:miter lim="800000"/>
                      <a:headEnd/>
                      <a:tailEnd/>
                    </a:ln>
                  </pic:spPr>
                </pic:pic>
              </a:graphicData>
            </a:graphic>
          </wp:anchor>
        </w:drawing>
      </w:r>
      <w:r w:rsidRPr="00407AE3">
        <w:rPr>
          <w:rFonts w:asciiTheme="minorHAnsi" w:hAnsiTheme="minorHAnsi"/>
          <w:sz w:val="20"/>
          <w:szCs w:val="20"/>
          <w:u w:val="single"/>
          <w:lang w:val="fr-CA"/>
        </w:rPr>
        <w:tab/>
      </w:r>
      <w:r w:rsidRPr="00407AE3">
        <w:rPr>
          <w:rFonts w:asciiTheme="minorHAnsi" w:hAnsiTheme="minorHAnsi"/>
          <w:sz w:val="20"/>
          <w:szCs w:val="20"/>
          <w:lang w:val="fr-CA"/>
        </w:rPr>
        <w:tab/>
      </w:r>
      <w:r w:rsidRPr="00407AE3">
        <w:rPr>
          <w:rFonts w:asciiTheme="minorHAnsi" w:hAnsiTheme="minorHAnsi"/>
          <w:sz w:val="20"/>
          <w:szCs w:val="20"/>
          <w:u w:val="single"/>
          <w:lang w:val="fr-CA"/>
        </w:rPr>
        <w:tab/>
      </w:r>
    </w:p>
    <w:p w14:paraId="46EC5078" w14:textId="77777777" w:rsidR="00407AE3" w:rsidRPr="00407AE3" w:rsidRDefault="00407AE3" w:rsidP="00407AE3">
      <w:pPr>
        <w:tabs>
          <w:tab w:val="right" w:pos="-2694"/>
          <w:tab w:val="left" w:pos="-1418"/>
          <w:tab w:val="left" w:pos="284"/>
          <w:tab w:val="left" w:pos="5954"/>
        </w:tabs>
        <w:spacing w:after="120"/>
        <w:rPr>
          <w:rFonts w:asciiTheme="minorHAnsi" w:hAnsiTheme="minorHAnsi"/>
          <w:sz w:val="20"/>
          <w:szCs w:val="20"/>
          <w:lang w:val="fr-CA"/>
        </w:rPr>
      </w:pPr>
      <w:r w:rsidRPr="00407AE3">
        <w:rPr>
          <w:rFonts w:asciiTheme="minorHAnsi" w:hAnsiTheme="minorHAnsi"/>
          <w:sz w:val="20"/>
          <w:szCs w:val="20"/>
          <w:lang w:val="fr-CA"/>
        </w:rPr>
        <w:t>Président</w:t>
      </w:r>
      <w:r w:rsidRPr="00407AE3">
        <w:rPr>
          <w:rFonts w:asciiTheme="minorHAnsi" w:hAnsiTheme="minorHAnsi"/>
          <w:sz w:val="20"/>
          <w:szCs w:val="20"/>
          <w:lang w:val="fr-CA"/>
        </w:rPr>
        <w:tab/>
        <w:t>Vice-président</w:t>
      </w:r>
    </w:p>
    <w:p w14:paraId="72D7F1DE" w14:textId="77777777" w:rsidR="00407AE3" w:rsidRPr="00407AE3" w:rsidRDefault="00407AE3" w:rsidP="00407AE3">
      <w:pPr>
        <w:tabs>
          <w:tab w:val="left" w:pos="9072"/>
        </w:tabs>
        <w:spacing w:after="120"/>
        <w:rPr>
          <w:rFonts w:asciiTheme="minorHAnsi" w:hAnsiTheme="minorHAnsi"/>
          <w:sz w:val="20"/>
          <w:szCs w:val="20"/>
          <w:lang w:val="fr-CA"/>
        </w:rPr>
      </w:pPr>
    </w:p>
    <w:p w14:paraId="6166CF87" w14:textId="77777777" w:rsidR="00407AE3" w:rsidRPr="00407AE3" w:rsidRDefault="00407AE3" w:rsidP="00407AE3">
      <w:pPr>
        <w:tabs>
          <w:tab w:val="left" w:pos="9072"/>
        </w:tabs>
        <w:spacing w:after="120"/>
        <w:rPr>
          <w:rFonts w:asciiTheme="minorHAnsi" w:hAnsiTheme="minorHAnsi"/>
          <w:sz w:val="20"/>
          <w:szCs w:val="20"/>
          <w:lang w:val="fr-CA"/>
        </w:rPr>
      </w:pPr>
    </w:p>
    <w:p w14:paraId="40344DE0" w14:textId="77777777" w:rsidR="00407AE3" w:rsidRPr="00407AE3" w:rsidRDefault="00407AE3" w:rsidP="00407AE3">
      <w:pPr>
        <w:tabs>
          <w:tab w:val="left" w:pos="9072"/>
        </w:tabs>
        <w:spacing w:after="120"/>
        <w:rPr>
          <w:rFonts w:asciiTheme="minorHAnsi" w:hAnsiTheme="minorHAnsi"/>
          <w:sz w:val="20"/>
          <w:szCs w:val="20"/>
          <w:lang w:val="fr-CA"/>
        </w:rPr>
      </w:pPr>
    </w:p>
    <w:p w14:paraId="3BC84A34" w14:textId="77777777" w:rsidR="00407AE3" w:rsidRPr="00407AE3" w:rsidRDefault="00407AE3" w:rsidP="00E74C34">
      <w:pPr>
        <w:tabs>
          <w:tab w:val="left" w:pos="9072"/>
        </w:tabs>
        <w:spacing w:after="120"/>
        <w:rPr>
          <w:rFonts w:asciiTheme="minorHAnsi" w:hAnsiTheme="minorHAnsi"/>
          <w:sz w:val="20"/>
          <w:szCs w:val="20"/>
          <w:lang w:val="fr-CA"/>
        </w:rPr>
      </w:pPr>
    </w:p>
    <w:sectPr w:rsidR="00407AE3" w:rsidRPr="00407AE3" w:rsidSect="00407AE3">
      <w:headerReference w:type="default" r:id="rId14"/>
      <w:footerReference w:type="default" r:id="rId15"/>
      <w:pgSz w:w="12240" w:h="15840" w:code="1"/>
      <w:pgMar w:top="1985" w:right="1185" w:bottom="2269" w:left="1276" w:header="709" w:footer="1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9BA4E" w14:textId="77777777" w:rsidR="0061031F" w:rsidRDefault="0061031F" w:rsidP="000340D9">
      <w:pPr>
        <w:spacing w:after="0" w:line="240" w:lineRule="auto"/>
      </w:pPr>
      <w:r>
        <w:separator/>
      </w:r>
    </w:p>
  </w:endnote>
  <w:endnote w:type="continuationSeparator" w:id="0">
    <w:p w14:paraId="3664A746" w14:textId="77777777" w:rsidR="0061031F" w:rsidRDefault="0061031F" w:rsidP="000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2530813"/>
      <w:docPartObj>
        <w:docPartGallery w:val="Page Numbers (Bottom of Page)"/>
        <w:docPartUnique/>
      </w:docPartObj>
    </w:sdtPr>
    <w:sdtEndPr/>
    <w:sdtContent>
      <w:p w14:paraId="67CFE220" w14:textId="77777777" w:rsidR="005C6451" w:rsidRPr="00331BD7" w:rsidRDefault="005C6451">
        <w:pPr>
          <w:pStyle w:val="Footer"/>
          <w:jc w:val="right"/>
          <w:rPr>
            <w:rFonts w:ascii="Century Gothic" w:hAnsi="Century Gothic"/>
            <w:sz w:val="18"/>
            <w:szCs w:val="18"/>
          </w:rPr>
        </w:pPr>
        <w:r w:rsidRPr="00331BD7">
          <w:rPr>
            <w:rFonts w:ascii="Century Gothic" w:hAnsi="Century Gothic"/>
            <w:sz w:val="18"/>
            <w:szCs w:val="18"/>
          </w:rPr>
          <w:t xml:space="preserve">Page | </w:t>
        </w:r>
        <w:r w:rsidRPr="00331BD7">
          <w:rPr>
            <w:rFonts w:ascii="Century Gothic" w:hAnsi="Century Gothic"/>
            <w:sz w:val="18"/>
            <w:szCs w:val="18"/>
          </w:rPr>
          <w:fldChar w:fldCharType="begin"/>
        </w:r>
        <w:r w:rsidRPr="00331BD7">
          <w:rPr>
            <w:rFonts w:ascii="Century Gothic" w:hAnsi="Century Gothic"/>
            <w:sz w:val="18"/>
            <w:szCs w:val="18"/>
          </w:rPr>
          <w:instrText xml:space="preserve"> PAGE   \* MERGEFORMAT </w:instrText>
        </w:r>
        <w:r w:rsidRPr="00331BD7">
          <w:rPr>
            <w:rFonts w:ascii="Century Gothic" w:hAnsi="Century Gothic"/>
            <w:sz w:val="18"/>
            <w:szCs w:val="18"/>
          </w:rPr>
          <w:fldChar w:fldCharType="separate"/>
        </w:r>
        <w:r w:rsidR="008A19EF">
          <w:rPr>
            <w:rFonts w:ascii="Century Gothic" w:hAnsi="Century Gothic"/>
            <w:noProof/>
            <w:sz w:val="18"/>
            <w:szCs w:val="18"/>
          </w:rPr>
          <w:t>1</w:t>
        </w:r>
        <w:r w:rsidRPr="00331BD7">
          <w:rPr>
            <w:rFonts w:ascii="Century Gothic" w:hAnsi="Century Gothic"/>
            <w:sz w:val="18"/>
            <w:szCs w:val="18"/>
          </w:rPr>
          <w:fldChar w:fldCharType="end"/>
        </w:r>
        <w:r w:rsidRPr="00331BD7">
          <w:rPr>
            <w:rFonts w:ascii="Century Gothic" w:hAnsi="Century Gothic"/>
            <w:sz w:val="18"/>
            <w:szCs w:val="18"/>
          </w:rPr>
          <w:t xml:space="preserve"> </w:t>
        </w:r>
      </w:p>
    </w:sdtContent>
  </w:sdt>
  <w:p w14:paraId="2D22D160" w14:textId="77777777" w:rsidR="005C6451" w:rsidRDefault="005C6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C579E" w14:textId="77777777" w:rsidR="0061031F" w:rsidRDefault="0061031F" w:rsidP="000340D9">
      <w:pPr>
        <w:spacing w:after="0" w:line="240" w:lineRule="auto"/>
      </w:pPr>
      <w:r>
        <w:separator/>
      </w:r>
    </w:p>
  </w:footnote>
  <w:footnote w:type="continuationSeparator" w:id="0">
    <w:p w14:paraId="63917465" w14:textId="77777777" w:rsidR="0061031F" w:rsidRDefault="0061031F" w:rsidP="0003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A0339" w14:textId="19382706" w:rsidR="005C6451" w:rsidRDefault="005C6451">
    <w:pPr>
      <w:pStyle w:val="Header"/>
    </w:pPr>
    <w:r>
      <w:rPr>
        <w:noProof/>
        <w:lang w:val="fr-CA" w:eastAsia="fr-CA"/>
      </w:rPr>
      <mc:AlternateContent>
        <mc:Choice Requires="wpg">
          <w:drawing>
            <wp:anchor distT="0" distB="0" distL="114300" distR="114300" simplePos="0" relativeHeight="251658240" behindDoc="0" locked="0" layoutInCell="1" allowOverlap="1" wp14:anchorId="54C3D162" wp14:editId="19FCFB0F">
              <wp:simplePos x="0" y="0"/>
              <wp:positionH relativeFrom="column">
                <wp:posOffset>-253365</wp:posOffset>
              </wp:positionH>
              <wp:positionV relativeFrom="paragraph">
                <wp:posOffset>-129540</wp:posOffset>
              </wp:positionV>
              <wp:extent cx="6453505" cy="846455"/>
              <wp:effectExtent l="635" t="0" r="1016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846455"/>
                        <a:chOff x="877" y="609"/>
                        <a:chExt cx="10163" cy="1333"/>
                      </a:xfrm>
                    </wpg:grpSpPr>
                    <wps:wsp>
                      <wps:cNvPr id="4" name="Text Box 2"/>
                      <wps:cNvSpPr txBox="1">
                        <a:spLocks noChangeArrowheads="1"/>
                      </wps:cNvSpPr>
                      <wps:spPr bwMode="auto">
                        <a:xfrm>
                          <a:off x="877" y="609"/>
                          <a:ext cx="1767" cy="1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15508" w14:textId="77777777" w:rsidR="005C6451" w:rsidRDefault="005C6451" w:rsidP="001D1A94">
                            <w:r w:rsidRPr="00472EFD">
                              <w:rPr>
                                <w:noProof/>
                                <w:lang w:val="fr-CA" w:eastAsia="fr-CA"/>
                              </w:rPr>
                              <w:drawing>
                                <wp:inline distT="0" distB="0" distL="0" distR="0" wp14:anchorId="29965662" wp14:editId="077CAE91">
                                  <wp:extent cx="902174" cy="6619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MFLogo"/>
                                          <pic:cNvPicPr>
                                            <a:picLocks noChangeAspect="1" noChangeArrowheads="1"/>
                                          </pic:cNvPicPr>
                                        </pic:nvPicPr>
                                        <pic:blipFill>
                                          <a:blip r:embed="rId1" cstate="print"/>
                                          <a:srcRect/>
                                          <a:stretch>
                                            <a:fillRect/>
                                          </a:stretch>
                                        </pic:blipFill>
                                        <pic:spPr bwMode="auto">
                                          <a:xfrm>
                                            <a:off x="0" y="0"/>
                                            <a:ext cx="902174" cy="6619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8955" y="1323"/>
                          <a:ext cx="2085" cy="6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22CD6" w14:textId="77777777" w:rsidR="005C6451" w:rsidRPr="00406481" w:rsidRDefault="005C6451"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wps:txbx>
                      <wps:bodyPr rot="0" vert="horz" wrap="square" lIns="0" tIns="0" rIns="0" bIns="0" anchor="ctr" anchorCtr="0" upright="1">
                        <a:noAutofit/>
                      </wps:bodyPr>
                    </wps:wsp>
                    <wps:wsp>
                      <wps:cNvPr id="7" name="Text Box 4"/>
                      <wps:cNvSpPr txBox="1">
                        <a:spLocks noChangeArrowheads="1"/>
                      </wps:cNvSpPr>
                      <wps:spPr bwMode="auto">
                        <a:xfrm>
                          <a:off x="2534" y="1054"/>
                          <a:ext cx="3912" cy="7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DE628" w14:textId="183FBDB0" w:rsidR="005C6451" w:rsidRPr="00AA2927" w:rsidRDefault="005C6451"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Pr>
                                <w:rFonts w:ascii="Century Gothic" w:hAnsi="Century Gothic"/>
                                <w:sz w:val="18"/>
                                <w:szCs w:val="18"/>
                                <w:lang w:val="fr-CA"/>
                              </w:rPr>
                              <w:t xml:space="preserve">des </w:t>
                            </w:r>
                            <w:r w:rsidRPr="00AA2927">
                              <w:rPr>
                                <w:rFonts w:ascii="Century Gothic" w:hAnsi="Century Gothic"/>
                                <w:sz w:val="18"/>
                                <w:szCs w:val="18"/>
                                <w:lang w:val="fr-CA"/>
                              </w:rPr>
                              <w:t>Métis du Manitoba</w:t>
                            </w:r>
                          </w:p>
                          <w:p w14:paraId="43836206" w14:textId="77777777" w:rsidR="005C6451" w:rsidRPr="00AA2927" w:rsidRDefault="005C6451"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2279" y="726"/>
                          <a:ext cx="3912" cy="44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112CF" w14:textId="77777777" w:rsidR="005C6451" w:rsidRPr="00EE4808" w:rsidRDefault="005C6451" w:rsidP="001D1A94">
                            <w:pPr>
                              <w:rPr>
                                <w:rFonts w:ascii="Century Gothic" w:hAnsi="Century Gothic"/>
                                <w:smallCaps/>
                              </w:rPr>
                            </w:pPr>
                            <w:r w:rsidRPr="00EE4808">
                              <w:rPr>
                                <w:rFonts w:ascii="Century Gothic" w:hAnsi="Century Gothic"/>
                                <w:smallCaps/>
                              </w:rPr>
                              <w:t>Le Conseil Elzéar-Goulet</w:t>
                            </w:r>
                          </w:p>
                        </w:txbxContent>
                      </wps:txbx>
                      <wps:bodyPr rot="0" vert="horz" wrap="square" lIns="91440" tIns="45720" rIns="91440" bIns="45720" anchor="t" anchorCtr="0" upright="1">
                        <a:noAutofit/>
                      </wps:bodyPr>
                    </wps:wsp>
                    <wps:wsp>
                      <wps:cNvPr id="14" name="AutoShape 6"/>
                      <wps:cNvCnPr>
                        <a:cxnSpLocks noChangeShapeType="1"/>
                      </wps:cNvCnPr>
                      <wps:spPr bwMode="auto">
                        <a:xfrm>
                          <a:off x="1248" y="1775"/>
                          <a:ext cx="97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 o:spid="_x0000_s1031" style="position:absolute;margin-left:-19.9pt;margin-top:-10.15pt;width:508.15pt;height:66.65pt;z-index:251658240" coordorigin="877,609" coordsize="10163,13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">
              <v:shapetype id="_x0000_t202" coordsize="21600,21600" o:spt="202" path="m0,0l0,21600,21600,21600,21600,0xe">
                <v:stroke joinstyle="miter"/>
                <v:path gradientshapeok="t" o:connecttype="rect"/>
              </v:shapetype>
              <v:shape id="Text Box 2" o:spid="_x0000_s1032" type="#_x0000_t202" style="position:absolute;left:877;top:609;width:1767;height:1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0Zq2wwAA&#10;ANoAAAAPAAAAZHJzL2Rvd25yZXYueG1sRI9fa8IwFMXfBb9DuMJexKZTGKUzypANNtgEq77fNndt&#10;XXNTkkzrt1+EgY+H8+fHWa4H04kzOd9aVvCYpCCIK6tbrhUc9m+zDIQPyBo7y6TgSh7Wq/Foibm2&#10;F97RuQi1iCPsc1TQhNDnUvqqIYM+sT1x9L6tMxiidLXUDi9x3HRynqZP0mDLkdBgT5uGqp/i10Tu&#10;65D1x/Jzc/oopuVpvuX2K2OlHibDyzOIQEO4h//b71rBAm5X4g2Q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0Zq2wwAAANoAAAAPAAAAAAAAAAAAAAAAAJcCAABkcnMvZG93&#10;bnJldi54bWxQSwUGAAAAAAQABAD1AAAAhwMAAAAA&#10;" stroked="f">
                <v:fill opacity="0"/>
                <v:textbox>
                  <w:txbxContent>
                    <w:p w14:paraId="52D15508" w14:textId="77777777" w:rsidR="005C6451" w:rsidRDefault="005C6451" w:rsidP="001D1A94">
                      <w:r w:rsidRPr="00472EFD">
                        <w:rPr>
                          <w:noProof/>
                          <w:lang w:val="fr-FR" w:eastAsia="fr-FR"/>
                        </w:rPr>
                        <w:drawing>
                          <wp:inline distT="0" distB="0" distL="0" distR="0" wp14:anchorId="29965662" wp14:editId="077CAE91">
                            <wp:extent cx="902174" cy="6619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MFLogo"/>
                                    <pic:cNvPicPr>
                                      <a:picLocks noChangeAspect="1" noChangeArrowheads="1"/>
                                    </pic:cNvPicPr>
                                  </pic:nvPicPr>
                                  <pic:blipFill>
                                    <a:blip r:embed="rId2" cstate="print"/>
                                    <a:srcRect/>
                                    <a:stretch>
                                      <a:fillRect/>
                                    </a:stretch>
                                  </pic:blipFill>
                                  <pic:spPr bwMode="auto">
                                    <a:xfrm>
                                      <a:off x="0" y="0"/>
                                      <a:ext cx="902174" cy="661916"/>
                                    </a:xfrm>
                                    <a:prstGeom prst="rect">
                                      <a:avLst/>
                                    </a:prstGeom>
                                    <a:noFill/>
                                    <a:ln w="9525">
                                      <a:noFill/>
                                      <a:miter lim="800000"/>
                                      <a:headEnd/>
                                      <a:tailEnd/>
                                    </a:ln>
                                  </pic:spPr>
                                </pic:pic>
                              </a:graphicData>
                            </a:graphic>
                          </wp:inline>
                        </w:drawing>
                      </w:r>
                    </w:p>
                  </w:txbxContent>
                </v:textbox>
              </v:shape>
              <v:shape id="Text Box 3" o:spid="_x0000_s1033" type="#_x0000_t202" style="position:absolute;left:8955;top:1323;width:2085;height:6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OR2GwwAA&#10;ANoAAAAPAAAAZHJzL2Rvd25yZXYueG1sRI9Ba8JAFITvQv/D8gredFNRaVNXKYLFkxANocfX7DMJ&#10;zb6N2a2u/94VBI/DzHzDLFbBtOJMvWssK3gbJyCIS6sbrhTkh83oHYTzyBpby6TgSg5Wy5fBAlNt&#10;L5zRee8rESHsUlRQe9+lUrqyJoNubDvi6B1tb9BH2VdS93iJcNPKSZLMpcGG40KNHa1rKv/2/0ZB&#10;mBW/c3n4yI757LT7yXITiuxbqeFr+PoE4Sn4Z/jR3moFU7hfi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OR2GwwAAANoAAAAPAAAAAAAAAAAAAAAAAJcCAABkcnMvZG93&#10;bnJldi54bWxQSwUGAAAAAAQABAD1AAAAhwMAAAAA&#10;" stroked="f">
                <v:fill opacity="0"/>
                <v:textbox inset="0,0,0,0">
                  <w:txbxContent>
                    <w:p w14:paraId="04B22CD6" w14:textId="77777777" w:rsidR="005C6451" w:rsidRPr="00406481" w:rsidRDefault="005C6451"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v:textbox>
              </v:shape>
              <v:shape id="Text Box 4" o:spid="_x0000_s1034" type="#_x0000_t202" style="position:absolute;left:2534;top:1054;width:3912;height:7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dKdZwwAA&#10;ANoAAAAPAAAAZHJzL2Rvd25yZXYueG1sRI9fa8IwFMXfBb9DuMJexKYTHKUzypANNtgEq77fNndt&#10;XXNTkkzrt1+EgY+H8+fHWa4H04kzOd9aVvCYpCCIK6tbrhUc9m+zDIQPyBo7y6TgSh7Wq/Foibm2&#10;F97RuQi1iCPsc1TQhNDnUvqqIYM+sT1x9L6tMxiidLXUDi9x3HRynqZP0mDLkdBgT5uGqp/i10Tu&#10;65D1x/Jzc/oopuVpvuX2K2OlHibDyzOIQEO4h//b71rBAm5X4g2Q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dKdZwwAAANoAAAAPAAAAAAAAAAAAAAAAAJcCAABkcnMvZG93&#10;bnJldi54bWxQSwUGAAAAAAQABAD1AAAAhwMAAAAA&#10;" stroked="f">
                <v:fill opacity="0"/>
                <v:textbox>
                  <w:txbxContent>
                    <w:p w14:paraId="2C4DE628" w14:textId="183FBDB0" w:rsidR="005C6451" w:rsidRPr="00AA2927" w:rsidRDefault="005C6451"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Pr>
                          <w:rFonts w:ascii="Century Gothic" w:hAnsi="Century Gothic"/>
                          <w:sz w:val="18"/>
                          <w:szCs w:val="18"/>
                          <w:lang w:val="fr-CA"/>
                        </w:rPr>
                        <w:t xml:space="preserve">des </w:t>
                      </w:r>
                      <w:r w:rsidRPr="00AA2927">
                        <w:rPr>
                          <w:rFonts w:ascii="Century Gothic" w:hAnsi="Century Gothic"/>
                          <w:sz w:val="18"/>
                          <w:szCs w:val="18"/>
                          <w:lang w:val="fr-CA"/>
                        </w:rPr>
                        <w:t>Métis du Manitoba</w:t>
                      </w:r>
                    </w:p>
                    <w:p w14:paraId="43836206" w14:textId="77777777" w:rsidR="005C6451" w:rsidRPr="00AA2927" w:rsidRDefault="005C6451"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v:textbox>
              </v:shape>
              <v:shape id="Text Box 5" o:spid="_x0000_s1035" type="#_x0000_t202" style="position:absolute;left:2279;top:726;width:3912;height:4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6py1wwAA&#10;ANoAAAAPAAAAZHJzL2Rvd25yZXYueG1sRI9fa8IwFMXfBb9DuMJexKbzwZXOKEM22GATrPp+29y1&#10;dc1NSTKt334RBj4ezp8fZ7keTCfO5HxrWcFjkoIgrqxuuVZw2L/NMhA+IGvsLJOCK3lYr8ajJeba&#10;XnhH5yLUIo6wz1FBE0KfS+mrhgz6xPbE0fu2zmCI0tVSO7zEcdPJeZoupMGWI6HBnjYNVT/Fr4nc&#10;1yHrj+Xn5vRRTMvTfMvtV8ZKPUyGl2cQgYZwD/+337WCJ7hdiTd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6py1wwAAANoAAAAPAAAAAAAAAAAAAAAAAJcCAABkcnMvZG93&#10;bnJldi54bWxQSwUGAAAAAAQABAD1AAAAhwMAAAAA&#10;" stroked="f">
                <v:fill opacity="0"/>
                <v:textbox>
                  <w:txbxContent>
                    <w:p w14:paraId="1A8112CF" w14:textId="77777777" w:rsidR="005C6451" w:rsidRPr="00EE4808" w:rsidRDefault="005C6451" w:rsidP="001D1A94">
                      <w:pPr>
                        <w:rPr>
                          <w:rFonts w:ascii="Century Gothic" w:hAnsi="Century Gothic"/>
                          <w:smallCaps/>
                        </w:rPr>
                      </w:pPr>
                      <w:r w:rsidRPr="00EE4808">
                        <w:rPr>
                          <w:rFonts w:ascii="Century Gothic" w:hAnsi="Century Gothic"/>
                          <w:smallCaps/>
                        </w:rPr>
                        <w:t>Le Conseil Elzéar-Goulet</w:t>
                      </w:r>
                    </w:p>
                  </w:txbxContent>
                </v:textbox>
              </v:shape>
              <v:shapetype id="_x0000_t32" coordsize="21600,21600" o:spt="32" o:oned="t" path="m0,0l21600,21600e" filled="f">
                <v:path arrowok="t" fillok="f" o:connecttype="none"/>
                <o:lock v:ext="edit" shapetype="t"/>
              </v:shapetype>
              <v:shape id="AutoShape 6" o:spid="_x0000_s1036" type="#_x0000_t32" style="position:absolute;left:1248;top:1775;width:978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3/z6ZwQAAANoAAAAPAAAAAAAAAAAAAAAA&#10;AKECAABkcnMvZG93bnJldi54bWxQSwUGAAAAAAQABAD5AAAAjwMAAAAA&#10;"/>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5B"/>
    <w:multiLevelType w:val="multilevel"/>
    <w:tmpl w:val="FF167992"/>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714" w:firstLine="494"/>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1">
    <w:nsid w:val="3C3C05F9"/>
    <w:multiLevelType w:val="multilevel"/>
    <w:tmpl w:val="8B1E674A"/>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0" w:firstLine="1208"/>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2">
    <w:nsid w:val="4CDA0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D770E3"/>
    <w:multiLevelType w:val="hybridMultilevel"/>
    <w:tmpl w:val="F31E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C32C3"/>
    <w:multiLevelType w:val="multilevel"/>
    <w:tmpl w:val="39609830"/>
    <w:lvl w:ilvl="0">
      <w:start w:val="1"/>
      <w:numFmt w:val="decimal"/>
      <w:lvlText w:val="%1."/>
      <w:lvlJc w:val="left"/>
      <w:pPr>
        <w:ind w:left="1211" w:hanging="360"/>
      </w:pPr>
      <w:rPr>
        <w:rFonts w:hint="default"/>
      </w:rPr>
    </w:lvl>
    <w:lvl w:ilvl="1">
      <w:start w:val="1"/>
      <w:numFmt w:val="decimal"/>
      <w:isLgl/>
      <w:lvlText w:val="%1.%2"/>
      <w:lvlJc w:val="left"/>
      <w:pPr>
        <w:ind w:left="1811" w:hanging="375"/>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686" w:hanging="1080"/>
      </w:pPr>
      <w:rPr>
        <w:rFonts w:hint="default"/>
      </w:rPr>
    </w:lvl>
    <w:lvl w:ilvl="4">
      <w:start w:val="1"/>
      <w:numFmt w:val="decimal"/>
      <w:isLgl/>
      <w:lvlText w:val="%1.%2.%3.%4.%5"/>
      <w:lvlJc w:val="left"/>
      <w:pPr>
        <w:ind w:left="4271" w:hanging="1080"/>
      </w:pPr>
      <w:rPr>
        <w:rFonts w:hint="default"/>
      </w:rPr>
    </w:lvl>
    <w:lvl w:ilvl="5">
      <w:start w:val="1"/>
      <w:numFmt w:val="decimal"/>
      <w:isLgl/>
      <w:lvlText w:val="%1.%2.%3.%4.%5.%6"/>
      <w:lvlJc w:val="left"/>
      <w:pPr>
        <w:ind w:left="5216" w:hanging="144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746" w:hanging="1800"/>
      </w:pPr>
      <w:rPr>
        <w:rFonts w:hint="default"/>
      </w:rPr>
    </w:lvl>
    <w:lvl w:ilvl="8">
      <w:start w:val="1"/>
      <w:numFmt w:val="decimal"/>
      <w:isLgl/>
      <w:lvlText w:val="%1.%2.%3.%4.%5.%6.%7.%8.%9"/>
      <w:lvlJc w:val="left"/>
      <w:pPr>
        <w:ind w:left="7331"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6D"/>
    <w:rsid w:val="00003AAA"/>
    <w:rsid w:val="0001118A"/>
    <w:rsid w:val="00011EAD"/>
    <w:rsid w:val="00022C4C"/>
    <w:rsid w:val="00023C32"/>
    <w:rsid w:val="00026071"/>
    <w:rsid w:val="000340D9"/>
    <w:rsid w:val="00046504"/>
    <w:rsid w:val="00047F52"/>
    <w:rsid w:val="0005261B"/>
    <w:rsid w:val="00054C5B"/>
    <w:rsid w:val="00060286"/>
    <w:rsid w:val="000675B6"/>
    <w:rsid w:val="000724FB"/>
    <w:rsid w:val="00074F3B"/>
    <w:rsid w:val="000755B5"/>
    <w:rsid w:val="00085A4B"/>
    <w:rsid w:val="000953C6"/>
    <w:rsid w:val="000A1D2E"/>
    <w:rsid w:val="000A41FF"/>
    <w:rsid w:val="000A7853"/>
    <w:rsid w:val="000B1B08"/>
    <w:rsid w:val="000B72F5"/>
    <w:rsid w:val="000C1570"/>
    <w:rsid w:val="000D4791"/>
    <w:rsid w:val="000E0B96"/>
    <w:rsid w:val="000E4C76"/>
    <w:rsid w:val="000E4E00"/>
    <w:rsid w:val="000F0E5C"/>
    <w:rsid w:val="000F522D"/>
    <w:rsid w:val="00102580"/>
    <w:rsid w:val="001105D7"/>
    <w:rsid w:val="0011248E"/>
    <w:rsid w:val="00112506"/>
    <w:rsid w:val="00112F3F"/>
    <w:rsid w:val="001210BD"/>
    <w:rsid w:val="00121E3A"/>
    <w:rsid w:val="001239E0"/>
    <w:rsid w:val="00127881"/>
    <w:rsid w:val="001342F5"/>
    <w:rsid w:val="00134E26"/>
    <w:rsid w:val="00145DF7"/>
    <w:rsid w:val="001460FB"/>
    <w:rsid w:val="00152A99"/>
    <w:rsid w:val="00167643"/>
    <w:rsid w:val="001714F1"/>
    <w:rsid w:val="00174761"/>
    <w:rsid w:val="00177341"/>
    <w:rsid w:val="001C3328"/>
    <w:rsid w:val="001C4DAB"/>
    <w:rsid w:val="001C77D1"/>
    <w:rsid w:val="001C7D6A"/>
    <w:rsid w:val="001D1A94"/>
    <w:rsid w:val="001F0F32"/>
    <w:rsid w:val="001F7051"/>
    <w:rsid w:val="0020208F"/>
    <w:rsid w:val="002022D2"/>
    <w:rsid w:val="00202F73"/>
    <w:rsid w:val="0020697E"/>
    <w:rsid w:val="00211E90"/>
    <w:rsid w:val="00214ABC"/>
    <w:rsid w:val="00215927"/>
    <w:rsid w:val="00216DE1"/>
    <w:rsid w:val="00217378"/>
    <w:rsid w:val="002250FE"/>
    <w:rsid w:val="002273E4"/>
    <w:rsid w:val="00233E44"/>
    <w:rsid w:val="002409AF"/>
    <w:rsid w:val="00245985"/>
    <w:rsid w:val="00246176"/>
    <w:rsid w:val="002554D9"/>
    <w:rsid w:val="002624DE"/>
    <w:rsid w:val="00270DCB"/>
    <w:rsid w:val="0027556E"/>
    <w:rsid w:val="002912BF"/>
    <w:rsid w:val="00292784"/>
    <w:rsid w:val="0029606C"/>
    <w:rsid w:val="002A4910"/>
    <w:rsid w:val="002A51B1"/>
    <w:rsid w:val="002B2791"/>
    <w:rsid w:val="002B5B73"/>
    <w:rsid w:val="002C5B9F"/>
    <w:rsid w:val="002C6606"/>
    <w:rsid w:val="002C737C"/>
    <w:rsid w:val="002D4B52"/>
    <w:rsid w:val="002D638D"/>
    <w:rsid w:val="002D7998"/>
    <w:rsid w:val="002E3516"/>
    <w:rsid w:val="002F13AA"/>
    <w:rsid w:val="002F2DD0"/>
    <w:rsid w:val="002F404E"/>
    <w:rsid w:val="002F4DD5"/>
    <w:rsid w:val="00314AC5"/>
    <w:rsid w:val="0031505D"/>
    <w:rsid w:val="00315D9C"/>
    <w:rsid w:val="0031647C"/>
    <w:rsid w:val="00325CB4"/>
    <w:rsid w:val="00326094"/>
    <w:rsid w:val="00331BD7"/>
    <w:rsid w:val="003324E4"/>
    <w:rsid w:val="003350D7"/>
    <w:rsid w:val="0035320C"/>
    <w:rsid w:val="00354B86"/>
    <w:rsid w:val="0036037E"/>
    <w:rsid w:val="00363CBD"/>
    <w:rsid w:val="00370920"/>
    <w:rsid w:val="0037377D"/>
    <w:rsid w:val="0039153A"/>
    <w:rsid w:val="003A4D4A"/>
    <w:rsid w:val="003A5FC3"/>
    <w:rsid w:val="003B67C5"/>
    <w:rsid w:val="003B7421"/>
    <w:rsid w:val="003C5A1C"/>
    <w:rsid w:val="003C7C56"/>
    <w:rsid w:val="003D19EE"/>
    <w:rsid w:val="003D1FCF"/>
    <w:rsid w:val="003D6C04"/>
    <w:rsid w:val="003D7D0A"/>
    <w:rsid w:val="003E589E"/>
    <w:rsid w:val="003E757E"/>
    <w:rsid w:val="003F0633"/>
    <w:rsid w:val="003F3E50"/>
    <w:rsid w:val="003F72E6"/>
    <w:rsid w:val="00402167"/>
    <w:rsid w:val="00404F71"/>
    <w:rsid w:val="00405019"/>
    <w:rsid w:val="00406481"/>
    <w:rsid w:val="00407625"/>
    <w:rsid w:val="00407AE3"/>
    <w:rsid w:val="004203B1"/>
    <w:rsid w:val="004243BC"/>
    <w:rsid w:val="00427344"/>
    <w:rsid w:val="0043057E"/>
    <w:rsid w:val="00430FC0"/>
    <w:rsid w:val="00437DC1"/>
    <w:rsid w:val="00442A8E"/>
    <w:rsid w:val="00453297"/>
    <w:rsid w:val="0045674D"/>
    <w:rsid w:val="00462549"/>
    <w:rsid w:val="00466339"/>
    <w:rsid w:val="00470D09"/>
    <w:rsid w:val="00472EFD"/>
    <w:rsid w:val="00472F56"/>
    <w:rsid w:val="00473A21"/>
    <w:rsid w:val="00476B09"/>
    <w:rsid w:val="004804D8"/>
    <w:rsid w:val="00480D9F"/>
    <w:rsid w:val="00486781"/>
    <w:rsid w:val="004924C2"/>
    <w:rsid w:val="004959EB"/>
    <w:rsid w:val="00497D75"/>
    <w:rsid w:val="004A7E93"/>
    <w:rsid w:val="004B137B"/>
    <w:rsid w:val="004C0123"/>
    <w:rsid w:val="004D0338"/>
    <w:rsid w:val="004D08F8"/>
    <w:rsid w:val="004D116F"/>
    <w:rsid w:val="004D1A1E"/>
    <w:rsid w:val="004D1F0F"/>
    <w:rsid w:val="004E0DDF"/>
    <w:rsid w:val="004F3CFC"/>
    <w:rsid w:val="004F3D2E"/>
    <w:rsid w:val="004F3DE9"/>
    <w:rsid w:val="00502C9E"/>
    <w:rsid w:val="00503F72"/>
    <w:rsid w:val="0050795D"/>
    <w:rsid w:val="005128C7"/>
    <w:rsid w:val="00513A7B"/>
    <w:rsid w:val="00515C03"/>
    <w:rsid w:val="005245CA"/>
    <w:rsid w:val="00526644"/>
    <w:rsid w:val="005270C7"/>
    <w:rsid w:val="005378B2"/>
    <w:rsid w:val="00545486"/>
    <w:rsid w:val="0055432C"/>
    <w:rsid w:val="005656E2"/>
    <w:rsid w:val="00573AF4"/>
    <w:rsid w:val="00574E4C"/>
    <w:rsid w:val="00575AD2"/>
    <w:rsid w:val="00577A1B"/>
    <w:rsid w:val="0058155D"/>
    <w:rsid w:val="00584624"/>
    <w:rsid w:val="00586BF4"/>
    <w:rsid w:val="005918B7"/>
    <w:rsid w:val="005A3DD1"/>
    <w:rsid w:val="005A662E"/>
    <w:rsid w:val="005B0AC8"/>
    <w:rsid w:val="005B3B1A"/>
    <w:rsid w:val="005C6451"/>
    <w:rsid w:val="005C7A35"/>
    <w:rsid w:val="005E082D"/>
    <w:rsid w:val="005E3FA2"/>
    <w:rsid w:val="005E78FA"/>
    <w:rsid w:val="0061031F"/>
    <w:rsid w:val="00616688"/>
    <w:rsid w:val="006175A4"/>
    <w:rsid w:val="00626123"/>
    <w:rsid w:val="00637FF5"/>
    <w:rsid w:val="00646E00"/>
    <w:rsid w:val="00651315"/>
    <w:rsid w:val="00653192"/>
    <w:rsid w:val="006767BA"/>
    <w:rsid w:val="006953B4"/>
    <w:rsid w:val="00695429"/>
    <w:rsid w:val="00697618"/>
    <w:rsid w:val="006A08AA"/>
    <w:rsid w:val="006A3BC4"/>
    <w:rsid w:val="006A4150"/>
    <w:rsid w:val="006A6E2D"/>
    <w:rsid w:val="006A70DA"/>
    <w:rsid w:val="006A7E3D"/>
    <w:rsid w:val="006B017B"/>
    <w:rsid w:val="006B358A"/>
    <w:rsid w:val="006B4689"/>
    <w:rsid w:val="006B49BB"/>
    <w:rsid w:val="006B72FE"/>
    <w:rsid w:val="006C022F"/>
    <w:rsid w:val="006D0A97"/>
    <w:rsid w:val="006D129D"/>
    <w:rsid w:val="006D316B"/>
    <w:rsid w:val="006E4D86"/>
    <w:rsid w:val="006F2759"/>
    <w:rsid w:val="006F4973"/>
    <w:rsid w:val="007010EA"/>
    <w:rsid w:val="007020F7"/>
    <w:rsid w:val="00705B9B"/>
    <w:rsid w:val="00705BCA"/>
    <w:rsid w:val="007100AF"/>
    <w:rsid w:val="0071425A"/>
    <w:rsid w:val="007209E4"/>
    <w:rsid w:val="00773A00"/>
    <w:rsid w:val="0079411E"/>
    <w:rsid w:val="007A5891"/>
    <w:rsid w:val="007C2A35"/>
    <w:rsid w:val="007C484B"/>
    <w:rsid w:val="007C66F5"/>
    <w:rsid w:val="007E66D4"/>
    <w:rsid w:val="00803F70"/>
    <w:rsid w:val="00805255"/>
    <w:rsid w:val="0081374A"/>
    <w:rsid w:val="008159F1"/>
    <w:rsid w:val="00832EA9"/>
    <w:rsid w:val="00836A8D"/>
    <w:rsid w:val="00851353"/>
    <w:rsid w:val="00861DA2"/>
    <w:rsid w:val="00862D46"/>
    <w:rsid w:val="008653D9"/>
    <w:rsid w:val="00866B43"/>
    <w:rsid w:val="00867AF1"/>
    <w:rsid w:val="008748F1"/>
    <w:rsid w:val="00876FDB"/>
    <w:rsid w:val="00881F1F"/>
    <w:rsid w:val="008835E2"/>
    <w:rsid w:val="00884850"/>
    <w:rsid w:val="00885DB4"/>
    <w:rsid w:val="008863B5"/>
    <w:rsid w:val="00891678"/>
    <w:rsid w:val="008A19EF"/>
    <w:rsid w:val="008A2EAE"/>
    <w:rsid w:val="008A6D7D"/>
    <w:rsid w:val="008B4489"/>
    <w:rsid w:val="008C278E"/>
    <w:rsid w:val="008E5981"/>
    <w:rsid w:val="008F6614"/>
    <w:rsid w:val="008F7C29"/>
    <w:rsid w:val="0091174E"/>
    <w:rsid w:val="009143DD"/>
    <w:rsid w:val="009152E6"/>
    <w:rsid w:val="00917839"/>
    <w:rsid w:val="00921E61"/>
    <w:rsid w:val="009235FD"/>
    <w:rsid w:val="00925349"/>
    <w:rsid w:val="00931E61"/>
    <w:rsid w:val="00932761"/>
    <w:rsid w:val="0094596D"/>
    <w:rsid w:val="00950BCA"/>
    <w:rsid w:val="00952583"/>
    <w:rsid w:val="00952767"/>
    <w:rsid w:val="00952DA2"/>
    <w:rsid w:val="00963807"/>
    <w:rsid w:val="00975924"/>
    <w:rsid w:val="00982751"/>
    <w:rsid w:val="00991E0F"/>
    <w:rsid w:val="009951ED"/>
    <w:rsid w:val="00997127"/>
    <w:rsid w:val="009A36EE"/>
    <w:rsid w:val="009A5BCB"/>
    <w:rsid w:val="009E5494"/>
    <w:rsid w:val="009F212A"/>
    <w:rsid w:val="009F72C3"/>
    <w:rsid w:val="00A15D95"/>
    <w:rsid w:val="00A17E8B"/>
    <w:rsid w:val="00A26402"/>
    <w:rsid w:val="00A27401"/>
    <w:rsid w:val="00A421DD"/>
    <w:rsid w:val="00A45949"/>
    <w:rsid w:val="00A460F2"/>
    <w:rsid w:val="00A47387"/>
    <w:rsid w:val="00A563C5"/>
    <w:rsid w:val="00A6038A"/>
    <w:rsid w:val="00A7093E"/>
    <w:rsid w:val="00A72545"/>
    <w:rsid w:val="00A74459"/>
    <w:rsid w:val="00A862FA"/>
    <w:rsid w:val="00AA02D1"/>
    <w:rsid w:val="00AA12DE"/>
    <w:rsid w:val="00AA2927"/>
    <w:rsid w:val="00AA3925"/>
    <w:rsid w:val="00AA7D76"/>
    <w:rsid w:val="00AB01D4"/>
    <w:rsid w:val="00AB164D"/>
    <w:rsid w:val="00AD4A7B"/>
    <w:rsid w:val="00AE222C"/>
    <w:rsid w:val="00AE29EB"/>
    <w:rsid w:val="00AE2D62"/>
    <w:rsid w:val="00AE3893"/>
    <w:rsid w:val="00AE730C"/>
    <w:rsid w:val="00AF341E"/>
    <w:rsid w:val="00B022C7"/>
    <w:rsid w:val="00B0290F"/>
    <w:rsid w:val="00B03A0D"/>
    <w:rsid w:val="00B05EE0"/>
    <w:rsid w:val="00B1468F"/>
    <w:rsid w:val="00B1590E"/>
    <w:rsid w:val="00B236B0"/>
    <w:rsid w:val="00B24602"/>
    <w:rsid w:val="00B25273"/>
    <w:rsid w:val="00B277AD"/>
    <w:rsid w:val="00B32F5E"/>
    <w:rsid w:val="00B60BD5"/>
    <w:rsid w:val="00B60E4E"/>
    <w:rsid w:val="00B63705"/>
    <w:rsid w:val="00B9551F"/>
    <w:rsid w:val="00BA6AD4"/>
    <w:rsid w:val="00BB1749"/>
    <w:rsid w:val="00BB5287"/>
    <w:rsid w:val="00BC6E3B"/>
    <w:rsid w:val="00BD21D7"/>
    <w:rsid w:val="00BE2721"/>
    <w:rsid w:val="00BE2DA6"/>
    <w:rsid w:val="00BE2FE3"/>
    <w:rsid w:val="00BE4530"/>
    <w:rsid w:val="00BE767A"/>
    <w:rsid w:val="00BF3CA5"/>
    <w:rsid w:val="00BF58EF"/>
    <w:rsid w:val="00C12C2D"/>
    <w:rsid w:val="00C20C4A"/>
    <w:rsid w:val="00C211F3"/>
    <w:rsid w:val="00C22369"/>
    <w:rsid w:val="00C24E65"/>
    <w:rsid w:val="00C25E0C"/>
    <w:rsid w:val="00C354EC"/>
    <w:rsid w:val="00C370CC"/>
    <w:rsid w:val="00C505FE"/>
    <w:rsid w:val="00C60132"/>
    <w:rsid w:val="00C6228F"/>
    <w:rsid w:val="00C62E72"/>
    <w:rsid w:val="00C71D30"/>
    <w:rsid w:val="00C8195D"/>
    <w:rsid w:val="00C974C8"/>
    <w:rsid w:val="00CB10DB"/>
    <w:rsid w:val="00CC1797"/>
    <w:rsid w:val="00CC5853"/>
    <w:rsid w:val="00CD4B5C"/>
    <w:rsid w:val="00CE6C1A"/>
    <w:rsid w:val="00CF6124"/>
    <w:rsid w:val="00D06FF3"/>
    <w:rsid w:val="00D10463"/>
    <w:rsid w:val="00D154F1"/>
    <w:rsid w:val="00D158E6"/>
    <w:rsid w:val="00D232E5"/>
    <w:rsid w:val="00D25CAC"/>
    <w:rsid w:val="00D33B61"/>
    <w:rsid w:val="00D36077"/>
    <w:rsid w:val="00D41870"/>
    <w:rsid w:val="00D44ECD"/>
    <w:rsid w:val="00D47278"/>
    <w:rsid w:val="00D50B13"/>
    <w:rsid w:val="00D53020"/>
    <w:rsid w:val="00D540D4"/>
    <w:rsid w:val="00D56928"/>
    <w:rsid w:val="00D61EA7"/>
    <w:rsid w:val="00D71056"/>
    <w:rsid w:val="00D745DD"/>
    <w:rsid w:val="00D74FD6"/>
    <w:rsid w:val="00D76AE8"/>
    <w:rsid w:val="00D809F0"/>
    <w:rsid w:val="00D821C3"/>
    <w:rsid w:val="00D84C25"/>
    <w:rsid w:val="00D85A01"/>
    <w:rsid w:val="00D976A5"/>
    <w:rsid w:val="00DA0B66"/>
    <w:rsid w:val="00DC4D46"/>
    <w:rsid w:val="00DD6931"/>
    <w:rsid w:val="00DE1214"/>
    <w:rsid w:val="00DE2E1A"/>
    <w:rsid w:val="00DF40C2"/>
    <w:rsid w:val="00DF4B98"/>
    <w:rsid w:val="00DF5032"/>
    <w:rsid w:val="00E00AE1"/>
    <w:rsid w:val="00E01281"/>
    <w:rsid w:val="00E04A2D"/>
    <w:rsid w:val="00E107DD"/>
    <w:rsid w:val="00E20AA7"/>
    <w:rsid w:val="00E2589C"/>
    <w:rsid w:val="00E31167"/>
    <w:rsid w:val="00E33C4E"/>
    <w:rsid w:val="00E47327"/>
    <w:rsid w:val="00E53270"/>
    <w:rsid w:val="00E55FE1"/>
    <w:rsid w:val="00E6250A"/>
    <w:rsid w:val="00E74C34"/>
    <w:rsid w:val="00E758C6"/>
    <w:rsid w:val="00E85A46"/>
    <w:rsid w:val="00E9340C"/>
    <w:rsid w:val="00EA0696"/>
    <w:rsid w:val="00EB265E"/>
    <w:rsid w:val="00EC25C0"/>
    <w:rsid w:val="00ED4AA6"/>
    <w:rsid w:val="00EE4808"/>
    <w:rsid w:val="00EF0B16"/>
    <w:rsid w:val="00EF1ABB"/>
    <w:rsid w:val="00EF316A"/>
    <w:rsid w:val="00F01164"/>
    <w:rsid w:val="00F03190"/>
    <w:rsid w:val="00F054FF"/>
    <w:rsid w:val="00F14DD9"/>
    <w:rsid w:val="00F20910"/>
    <w:rsid w:val="00F21457"/>
    <w:rsid w:val="00F268B3"/>
    <w:rsid w:val="00F31691"/>
    <w:rsid w:val="00F31FE3"/>
    <w:rsid w:val="00F35AE1"/>
    <w:rsid w:val="00F460B4"/>
    <w:rsid w:val="00F53696"/>
    <w:rsid w:val="00F5423D"/>
    <w:rsid w:val="00F57D55"/>
    <w:rsid w:val="00F6575C"/>
    <w:rsid w:val="00F70E38"/>
    <w:rsid w:val="00F738C7"/>
    <w:rsid w:val="00F9106C"/>
    <w:rsid w:val="00F94071"/>
    <w:rsid w:val="00F9415F"/>
    <w:rsid w:val="00FA144D"/>
    <w:rsid w:val="00FA70CF"/>
    <w:rsid w:val="00FB0525"/>
    <w:rsid w:val="00FC0600"/>
    <w:rsid w:val="00FC5A3D"/>
    <w:rsid w:val="00FD67C9"/>
    <w:rsid w:val="00FD69B3"/>
    <w:rsid w:val="00FE48DA"/>
    <w:rsid w:val="00FF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9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678">
      <w:bodyDiv w:val="1"/>
      <w:marLeft w:val="0"/>
      <w:marRight w:val="0"/>
      <w:marTop w:val="0"/>
      <w:marBottom w:val="0"/>
      <w:divBdr>
        <w:top w:val="none" w:sz="0" w:space="0" w:color="auto"/>
        <w:left w:val="none" w:sz="0" w:space="0" w:color="auto"/>
        <w:bottom w:val="none" w:sz="0" w:space="0" w:color="auto"/>
        <w:right w:val="none" w:sz="0" w:space="0" w:color="auto"/>
      </w:divBdr>
    </w:div>
    <w:div w:id="607128222">
      <w:bodyDiv w:val="1"/>
      <w:marLeft w:val="0"/>
      <w:marRight w:val="0"/>
      <w:marTop w:val="0"/>
      <w:marBottom w:val="0"/>
      <w:divBdr>
        <w:top w:val="none" w:sz="0" w:space="0" w:color="auto"/>
        <w:left w:val="none" w:sz="0" w:space="0" w:color="auto"/>
        <w:bottom w:val="none" w:sz="0" w:space="0" w:color="auto"/>
        <w:right w:val="none" w:sz="0" w:space="0" w:color="auto"/>
      </w:divBdr>
    </w:div>
    <w:div w:id="13923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E165-F863-4D5E-AF0E-519013B2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909</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cp:lastModifiedBy>
  <cp:revision>16</cp:revision>
  <cp:lastPrinted>2013-05-20T23:53:00Z</cp:lastPrinted>
  <dcterms:created xsi:type="dcterms:W3CDTF">2013-04-03T18:56:00Z</dcterms:created>
  <dcterms:modified xsi:type="dcterms:W3CDTF">2013-05-20T23:54:00Z</dcterms:modified>
</cp:coreProperties>
</file>