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0F2C5" w14:textId="77777777" w:rsidR="006D316B" w:rsidRDefault="00E53982" w:rsidP="000724FB">
      <w:pPr>
        <w:tabs>
          <w:tab w:val="left" w:pos="2410"/>
        </w:tabs>
        <w:spacing w:after="0"/>
        <w:rPr>
          <w:rFonts w:ascii="Century Gothic" w:hAnsi="Century Gothic"/>
          <w:b/>
          <w:lang w:val="fr-CA"/>
        </w:rPr>
      </w:pPr>
      <w:r>
        <w:rPr>
          <w:rFonts w:ascii="Century Gothic" w:hAnsi="Century Gothic"/>
          <w:noProof/>
          <w:lang w:val="fr-CA" w:eastAsia="fr-CA"/>
        </w:rPr>
        <mc:AlternateContent>
          <mc:Choice Requires="wpg">
            <w:drawing>
              <wp:anchor distT="0" distB="0" distL="114300" distR="114300" simplePos="0" relativeHeight="251658240" behindDoc="0" locked="0" layoutInCell="1" allowOverlap="1" wp14:anchorId="3A9E4A60" wp14:editId="65982561">
                <wp:simplePos x="0" y="0"/>
                <wp:positionH relativeFrom="column">
                  <wp:posOffset>-64770</wp:posOffset>
                </wp:positionH>
                <wp:positionV relativeFrom="paragraph">
                  <wp:posOffset>7335520</wp:posOffset>
                </wp:positionV>
                <wp:extent cx="6555105" cy="956945"/>
                <wp:effectExtent l="0" t="0" r="0" b="635"/>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105" cy="956945"/>
                          <a:chOff x="1174" y="13138"/>
                          <a:chExt cx="10323" cy="1507"/>
                        </a:xfrm>
                      </wpg:grpSpPr>
                      <wps:wsp>
                        <wps:cNvPr id="10" name="Rectangle 42"/>
                        <wps:cNvSpPr>
                          <a:spLocks noChangeArrowheads="1"/>
                        </wps:cNvSpPr>
                        <wps:spPr bwMode="auto">
                          <a:xfrm>
                            <a:off x="1174" y="13138"/>
                            <a:ext cx="10323" cy="15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45051" w14:textId="77777777" w:rsidR="006B20BF" w:rsidRDefault="006B20BF" w:rsidP="001D1A94">
                              <w:r w:rsidRPr="00363CBD">
                                <w:rPr>
                                  <w:noProof/>
                                  <w:lang w:val="fr-CA" w:eastAsia="fr-CA"/>
                                </w:rPr>
                                <w:drawing>
                                  <wp:inline distT="0" distB="0" distL="0" distR="0" wp14:anchorId="2CAC8B0B" wp14:editId="725EFB50">
                                    <wp:extent cx="326006" cy="465827"/>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zéar oval"/>
                                            <pic:cNvPicPr>
                                              <a:picLocks noChangeAspect="1" noChangeArrowheads="1"/>
                                            </pic:cNvPicPr>
                                          </pic:nvPicPr>
                                          <pic:blipFill>
                                            <a:blip r:embed="rId8"/>
                                            <a:srcRect/>
                                            <a:stretch>
                                              <a:fillRect/>
                                            </a:stretch>
                                          </pic:blipFill>
                                          <pic:spPr bwMode="auto">
                                            <a:xfrm>
                                              <a:off x="0" y="0"/>
                                              <a:ext cx="330200" cy="4622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11" name="AutoShape 43"/>
                        <wps:cNvCnPr>
                          <a:cxnSpLocks noChangeShapeType="1"/>
                        </wps:cNvCnPr>
                        <wps:spPr bwMode="auto">
                          <a:xfrm>
                            <a:off x="1858" y="13628"/>
                            <a:ext cx="93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44"/>
                        <wps:cNvCnPr>
                          <a:cxnSpLocks noChangeShapeType="1"/>
                        </wps:cNvCnPr>
                        <wps:spPr bwMode="auto">
                          <a:xfrm>
                            <a:off x="1248" y="13628"/>
                            <a:ext cx="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45"/>
                        <wps:cNvSpPr txBox="1">
                          <a:spLocks noChangeArrowheads="1"/>
                        </wps:cNvSpPr>
                        <wps:spPr bwMode="auto">
                          <a:xfrm>
                            <a:off x="1990" y="13344"/>
                            <a:ext cx="9484" cy="1301"/>
                          </a:xfrm>
                          <a:prstGeom prst="rect">
                            <a:avLst/>
                          </a:prstGeom>
                          <a:solidFill>
                            <a:srgbClr val="FFFFFF">
                              <a:alpha val="0"/>
                            </a:srgbClr>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6D5C484E" w14:textId="77777777" w:rsidR="006B20BF" w:rsidRPr="00AA2927" w:rsidRDefault="006B20BF" w:rsidP="001D1A94">
                              <w:pPr>
                                <w:pStyle w:val="Footer"/>
                                <w:spacing w:line="280" w:lineRule="exact"/>
                                <w:rPr>
                                  <w:rFonts w:ascii="Century Gothic" w:hAnsi="Century Gothic"/>
                                  <w:b/>
                                  <w:sz w:val="18"/>
                                  <w:szCs w:val="18"/>
                                  <w:lang w:val="fr-CA"/>
                                </w:rPr>
                              </w:pPr>
                              <w:r w:rsidRPr="00AA2927">
                                <w:rPr>
                                  <w:rFonts w:ascii="Century Gothic" w:hAnsi="Century Gothic"/>
                                  <w:b/>
                                  <w:sz w:val="18"/>
                                  <w:szCs w:val="18"/>
                                  <w:lang w:val="fr-CA"/>
                                </w:rPr>
                                <w:t>Le Conseil Elzéar-Goulet</w:t>
                              </w:r>
                            </w:p>
                            <w:p w14:paraId="084ECE34" w14:textId="77777777" w:rsidR="006B20BF" w:rsidRPr="000953C6" w:rsidRDefault="006B20BF" w:rsidP="001D1A94">
                              <w:pPr>
                                <w:pStyle w:val="Footer"/>
                                <w:tabs>
                                  <w:tab w:val="left" w:pos="284"/>
                                </w:tabs>
                                <w:spacing w:before="40" w:line="280" w:lineRule="exact"/>
                                <w:rPr>
                                  <w:rFonts w:ascii="Century Gothic" w:hAnsi="Century Gothic"/>
                                  <w:sz w:val="14"/>
                                  <w:szCs w:val="14"/>
                                  <w:lang w:val="fr-CA"/>
                                </w:rPr>
                              </w:pPr>
                              <w:r>
                                <w:rPr>
                                  <w:rFonts w:ascii="Century Gothic" w:hAnsi="Century Gothic"/>
                                  <w:sz w:val="14"/>
                                  <w:szCs w:val="14"/>
                                  <w:lang w:val="fr-CA"/>
                                </w:rPr>
                                <w:t>Président</w:t>
                              </w:r>
                              <w:proofErr w:type="gramStart"/>
                              <w:r>
                                <w:rPr>
                                  <w:rFonts w:ascii="Century Gothic" w:hAnsi="Century Gothic"/>
                                  <w:sz w:val="14"/>
                                  <w:szCs w:val="14"/>
                                  <w:lang w:val="fr-CA"/>
                                </w:rPr>
                                <w:t xml:space="preserve">:  </w:t>
                              </w:r>
                              <w:r w:rsidRPr="000953C6">
                                <w:rPr>
                                  <w:rFonts w:ascii="Century Gothic" w:hAnsi="Century Gothic"/>
                                  <w:i/>
                                  <w:sz w:val="14"/>
                                  <w:szCs w:val="14"/>
                                  <w:lang w:val="fr-CA"/>
                                </w:rPr>
                                <w:t>Marc</w:t>
                              </w:r>
                              <w:proofErr w:type="gramEnd"/>
                              <w:r w:rsidRPr="000953C6">
                                <w:rPr>
                                  <w:rFonts w:ascii="Century Gothic" w:hAnsi="Century Gothic"/>
                                  <w:i/>
                                  <w:sz w:val="14"/>
                                  <w:szCs w:val="14"/>
                                  <w:lang w:val="fr-CA"/>
                                </w:rPr>
                                <w:t xml:space="preserve"> Boyer</w:t>
                              </w:r>
                              <w:r w:rsidRPr="000953C6">
                                <w:rPr>
                                  <w:rFonts w:ascii="Century Gothic" w:hAnsi="Century Gothic"/>
                                  <w:sz w:val="14"/>
                                  <w:szCs w:val="14"/>
                                  <w:lang w:val="fr-CA"/>
                                </w:rPr>
                                <w:t xml:space="preserve">   </w:t>
                              </w:r>
                              <w:r>
                                <w:rPr>
                                  <w:rFonts w:ascii="Century Gothic" w:hAnsi="Century Gothic"/>
                                  <w:sz w:val="14"/>
                                  <w:szCs w:val="14"/>
                                  <w:lang w:val="fr-CA"/>
                                </w:rPr>
                                <w:t xml:space="preserve">  Vice-président:  </w:t>
                              </w:r>
                              <w:r w:rsidRPr="000953C6">
                                <w:rPr>
                                  <w:rFonts w:ascii="Century Gothic" w:hAnsi="Century Gothic"/>
                                  <w:i/>
                                  <w:sz w:val="14"/>
                                  <w:szCs w:val="14"/>
                                  <w:lang w:val="fr-CA"/>
                                </w:rPr>
                                <w:t>Lucien Croteau</w:t>
                              </w:r>
                              <w:r>
                                <w:rPr>
                                  <w:rFonts w:ascii="Century Gothic" w:hAnsi="Century Gothic"/>
                                  <w:sz w:val="14"/>
                                  <w:szCs w:val="14"/>
                                  <w:lang w:val="fr-CA"/>
                                </w:rPr>
                                <w:t xml:space="preserve">     Secrétaire:  </w:t>
                              </w:r>
                              <w:r>
                                <w:rPr>
                                  <w:rFonts w:ascii="Century Gothic" w:hAnsi="Century Gothic"/>
                                  <w:i/>
                                  <w:sz w:val="14"/>
                                  <w:szCs w:val="14"/>
                                  <w:lang w:val="fr-CA"/>
                                </w:rPr>
                                <w:t>Pauline Turenne</w:t>
                              </w:r>
                              <w:r>
                                <w:rPr>
                                  <w:rFonts w:ascii="Century Gothic" w:hAnsi="Century Gothic"/>
                                  <w:sz w:val="14"/>
                                  <w:szCs w:val="14"/>
                                  <w:lang w:val="fr-CA"/>
                                </w:rPr>
                                <w:t xml:space="preserve">     Trésorier:  </w:t>
                              </w:r>
                              <w:r>
                                <w:rPr>
                                  <w:rFonts w:ascii="Century Gothic" w:hAnsi="Century Gothic"/>
                                  <w:i/>
                                  <w:sz w:val="14"/>
                                  <w:szCs w:val="14"/>
                                  <w:lang w:val="fr-CA"/>
                                </w:rPr>
                                <w:t>Roger Hupé</w:t>
                              </w:r>
                            </w:p>
                            <w:p w14:paraId="524949BA" w14:textId="77777777" w:rsidR="006B20BF" w:rsidRPr="000953C6" w:rsidRDefault="006B20BF" w:rsidP="001D1A94">
                              <w:pPr>
                                <w:pStyle w:val="Footer"/>
                                <w:spacing w:line="280" w:lineRule="exact"/>
                                <w:rPr>
                                  <w:rFonts w:ascii="Century Gothic" w:hAnsi="Century Gothic"/>
                                  <w:sz w:val="14"/>
                                  <w:szCs w:val="14"/>
                                  <w:lang w:val="fr-CA"/>
                                </w:rPr>
                              </w:pPr>
                              <w:r>
                                <w:rPr>
                                  <w:rFonts w:ascii="Century Gothic" w:hAnsi="Century Gothic"/>
                                  <w:sz w:val="14"/>
                                  <w:szCs w:val="14"/>
                                  <w:lang w:val="fr-CA"/>
                                </w:rPr>
                                <w:t xml:space="preserve">Ainés:  </w:t>
                              </w:r>
                              <w:r>
                                <w:rPr>
                                  <w:rFonts w:ascii="Century Gothic" w:hAnsi="Century Gothic"/>
                                  <w:i/>
                                  <w:sz w:val="14"/>
                                  <w:szCs w:val="14"/>
                                  <w:lang w:val="fr-CA"/>
                                </w:rPr>
                                <w:t>Evelyn Carrier</w:t>
                              </w:r>
                              <w:r w:rsidRPr="000953C6">
                                <w:rPr>
                                  <w:rFonts w:ascii="Century Gothic" w:hAnsi="Century Gothic"/>
                                  <w:i/>
                                  <w:sz w:val="14"/>
                                  <w:szCs w:val="14"/>
                                  <w:lang w:val="fr-CA"/>
                                </w:rPr>
                                <w:t xml:space="preserve"> </w:t>
                              </w:r>
                              <w:r w:rsidRPr="000953C6">
                                <w:rPr>
                                  <w:rFonts w:ascii="Century Gothic" w:hAnsi="Century Gothic"/>
                                  <w:sz w:val="14"/>
                                  <w:szCs w:val="14"/>
                                  <w:lang w:val="fr-CA"/>
                                </w:rPr>
                                <w:t xml:space="preserve"> et  </w:t>
                              </w:r>
                              <w:r>
                                <w:rPr>
                                  <w:rFonts w:ascii="Century Gothic" w:hAnsi="Century Gothic"/>
                                  <w:i/>
                                  <w:sz w:val="14"/>
                                  <w:szCs w:val="14"/>
                                  <w:lang w:val="fr-CA"/>
                                </w:rPr>
                                <w:t xml:space="preserve">Roland </w:t>
                              </w:r>
                              <w:proofErr w:type="spellStart"/>
                              <w:r>
                                <w:rPr>
                                  <w:rFonts w:ascii="Century Gothic" w:hAnsi="Century Gothic"/>
                                  <w:i/>
                                  <w:sz w:val="14"/>
                                  <w:szCs w:val="14"/>
                                  <w:lang w:val="fr-CA"/>
                                </w:rPr>
                                <w:t>Lava</w:t>
                              </w:r>
                              <w:r w:rsidRPr="003E589E">
                                <w:rPr>
                                  <w:rFonts w:ascii="Century Gothic" w:hAnsi="Century Gothic"/>
                                  <w:i/>
                                  <w:sz w:val="14"/>
                                  <w:szCs w:val="14"/>
                                  <w:lang w:val="fr-CA"/>
                                </w:rPr>
                                <w:t>llée</w:t>
                              </w:r>
                              <w:proofErr w:type="spellEnd"/>
                              <w:r>
                                <w:rPr>
                                  <w:rFonts w:ascii="Century Gothic" w:hAnsi="Century Gothic"/>
                                  <w:sz w:val="14"/>
                                  <w:szCs w:val="14"/>
                                  <w:lang w:val="fr-CA"/>
                                </w:rPr>
                                <w:t xml:space="preserve">    Jeunesse:  </w:t>
                              </w:r>
                              <w:r w:rsidRPr="000953C6">
                                <w:rPr>
                                  <w:rFonts w:ascii="Century Gothic" w:hAnsi="Century Gothic"/>
                                  <w:i/>
                                  <w:sz w:val="14"/>
                                  <w:szCs w:val="14"/>
                                  <w:lang w:val="fr-CA"/>
                                </w:rPr>
                                <w:t>Ashley Lemoine</w:t>
                              </w:r>
                              <w:r w:rsidRPr="000953C6">
                                <w:rPr>
                                  <w:rFonts w:ascii="Century Gothic" w:hAnsi="Century Gothic"/>
                                  <w:sz w:val="14"/>
                                  <w:szCs w:val="14"/>
                                  <w:lang w:val="fr-CA"/>
                                </w:rPr>
                                <w:t xml:space="preserve">  </w:t>
                              </w:r>
                              <w:r>
                                <w:rPr>
                                  <w:rFonts w:ascii="Century Gothic" w:hAnsi="Century Gothic"/>
                                  <w:sz w:val="14"/>
                                  <w:szCs w:val="14"/>
                                  <w:lang w:val="fr-CA"/>
                                </w:rPr>
                                <w:t xml:space="preserve"> Historien:  </w:t>
                              </w:r>
                              <w:r w:rsidRPr="000953C6">
                                <w:rPr>
                                  <w:rFonts w:ascii="Century Gothic" w:hAnsi="Century Gothic"/>
                                  <w:i/>
                                  <w:sz w:val="14"/>
                                  <w:szCs w:val="14"/>
                                  <w:lang w:val="fr-CA"/>
                                </w:rPr>
                                <w:t>David Dandeneau</w:t>
                              </w:r>
                              <w:r>
                                <w:rPr>
                                  <w:rFonts w:ascii="Century Gothic" w:hAnsi="Century Gothic"/>
                                  <w:sz w:val="14"/>
                                  <w:szCs w:val="14"/>
                                  <w:lang w:val="fr-CA"/>
                                </w:rPr>
                                <w:t xml:space="preserve">   Président-sortant:  </w:t>
                              </w:r>
                              <w:r w:rsidRPr="000953C6">
                                <w:rPr>
                                  <w:rFonts w:ascii="Century Gothic" w:hAnsi="Century Gothic"/>
                                  <w:i/>
                                  <w:sz w:val="14"/>
                                  <w:szCs w:val="14"/>
                                  <w:lang w:val="fr-CA"/>
                                </w:rPr>
                                <w:t>André Carrier</w:t>
                              </w:r>
                            </w:p>
                            <w:p w14:paraId="609E3E2F" w14:textId="77777777" w:rsidR="006B20BF" w:rsidRPr="000953C6" w:rsidRDefault="006B20BF" w:rsidP="001D1A94">
                              <w:pPr>
                                <w:pStyle w:val="Footer"/>
                                <w:spacing w:line="280" w:lineRule="exact"/>
                                <w:rPr>
                                  <w:sz w:val="14"/>
                                  <w:szCs w:val="14"/>
                                  <w:lang w:val="fr-CA"/>
                                </w:rPr>
                              </w:pPr>
                              <w:r>
                                <w:rPr>
                                  <w:rFonts w:ascii="Century Gothic" w:hAnsi="Century Gothic"/>
                                  <w:sz w:val="14"/>
                                  <w:szCs w:val="14"/>
                                  <w:lang w:val="fr-CA"/>
                                </w:rPr>
                                <w:t>Adresse</w:t>
                              </w:r>
                              <w:proofErr w:type="gramStart"/>
                              <w:r>
                                <w:rPr>
                                  <w:rFonts w:ascii="Century Gothic" w:hAnsi="Century Gothic"/>
                                  <w:b/>
                                  <w:sz w:val="14"/>
                                  <w:szCs w:val="14"/>
                                  <w:lang w:val="fr-CA"/>
                                </w:rPr>
                                <w:t xml:space="preserve">:  </w:t>
                              </w:r>
                              <w:r w:rsidRPr="004E0DDF">
                                <w:rPr>
                                  <w:rFonts w:ascii="Century Gothic" w:hAnsi="Century Gothic"/>
                                  <w:i/>
                                  <w:sz w:val="14"/>
                                  <w:szCs w:val="14"/>
                                  <w:lang w:val="fr-CA"/>
                                </w:rPr>
                                <w:t>10</w:t>
                              </w:r>
                              <w:proofErr w:type="gramEnd"/>
                              <w:r w:rsidRPr="004E0DDF">
                                <w:rPr>
                                  <w:rFonts w:ascii="Century Gothic" w:hAnsi="Century Gothic"/>
                                  <w:i/>
                                  <w:sz w:val="14"/>
                                  <w:szCs w:val="14"/>
                                  <w:lang w:val="fr-CA"/>
                                </w:rPr>
                                <w:t xml:space="preserve"> – 297 Enfield Cr., </w:t>
                              </w:r>
                              <w:r>
                                <w:rPr>
                                  <w:rFonts w:ascii="Century Gothic" w:hAnsi="Century Gothic"/>
                                  <w:i/>
                                  <w:sz w:val="14"/>
                                  <w:szCs w:val="14"/>
                                  <w:lang w:val="fr-CA"/>
                                </w:rPr>
                                <w:t>Saint- Boniface</w:t>
                              </w:r>
                              <w:r w:rsidRPr="004E0DDF">
                                <w:rPr>
                                  <w:rFonts w:ascii="Century Gothic" w:hAnsi="Century Gothic"/>
                                  <w:i/>
                                  <w:sz w:val="14"/>
                                  <w:szCs w:val="14"/>
                                  <w:lang w:val="fr-CA"/>
                                </w:rPr>
                                <w:t>, Manitoba, R2H 1C1</w:t>
                              </w:r>
                              <w:r w:rsidRPr="000953C6">
                                <w:rPr>
                                  <w:rFonts w:ascii="Century Gothic" w:hAnsi="Century Gothic"/>
                                  <w:sz w:val="14"/>
                                  <w:szCs w:val="14"/>
                                  <w:lang w:val="fr-CA"/>
                                </w:rPr>
                                <w:t xml:space="preserve">  </w:t>
                              </w:r>
                              <w:r>
                                <w:rPr>
                                  <w:rFonts w:ascii="Century Gothic" w:hAnsi="Century Gothic"/>
                                  <w:sz w:val="14"/>
                                  <w:szCs w:val="14"/>
                                  <w:lang w:val="fr-CA"/>
                                </w:rPr>
                                <w:t xml:space="preserve">  </w:t>
                              </w:r>
                              <w:r w:rsidRPr="000953C6">
                                <w:rPr>
                                  <w:rFonts w:ascii="Century Gothic" w:hAnsi="Century Gothic"/>
                                  <w:sz w:val="14"/>
                                  <w:szCs w:val="14"/>
                                  <w:lang w:val="fr-CA"/>
                                </w:rPr>
                                <w:t xml:space="preserve"> Téléphone:</w:t>
                              </w:r>
                              <w:r>
                                <w:rPr>
                                  <w:rFonts w:ascii="Century Gothic" w:hAnsi="Century Gothic"/>
                                  <w:sz w:val="14"/>
                                  <w:szCs w:val="14"/>
                                  <w:lang w:val="fr-CA"/>
                                </w:rPr>
                                <w:t xml:space="preserve">  </w:t>
                              </w:r>
                              <w:r w:rsidRPr="004E0DDF">
                                <w:rPr>
                                  <w:rFonts w:ascii="Century Gothic" w:hAnsi="Century Gothic"/>
                                  <w:i/>
                                  <w:sz w:val="14"/>
                                  <w:szCs w:val="14"/>
                                  <w:lang w:val="fr-CA"/>
                                </w:rPr>
                                <w:t>204.231.4020</w:t>
                              </w:r>
                              <w:r w:rsidRPr="000953C6">
                                <w:rPr>
                                  <w:rFonts w:ascii="Century Gothic" w:hAnsi="Century Gothic"/>
                                  <w:sz w:val="14"/>
                                  <w:szCs w:val="14"/>
                                  <w:lang w:val="fr-CA"/>
                                </w:rPr>
                                <w:t xml:space="preserve">   </w:t>
                              </w:r>
                              <w:r>
                                <w:rPr>
                                  <w:rFonts w:ascii="Century Gothic" w:hAnsi="Century Gothic"/>
                                  <w:sz w:val="14"/>
                                  <w:szCs w:val="14"/>
                                  <w:lang w:val="fr-CA"/>
                                </w:rPr>
                                <w:t xml:space="preserve"> Courriel:  </w:t>
                              </w:r>
                              <w:r w:rsidRPr="004E0DDF">
                                <w:rPr>
                                  <w:rFonts w:ascii="Century Gothic" w:hAnsi="Century Gothic"/>
                                  <w:i/>
                                  <w:sz w:val="14"/>
                                  <w:szCs w:val="14"/>
                                  <w:lang w:val="fr-CA"/>
                                </w:rPr>
                                <w:t>info@elzear-goulet.org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1" o:spid="_x0000_s1026" style="position:absolute;margin-left:-5.05pt;margin-top:577.6pt;width:516.15pt;height:75.35pt;z-index:251658240" coordorigin="1174,13138" coordsize="10323,15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">
                <v:rect id="Rectangle 42" o:spid="_x0000_s1027" style="position:absolute;left:1174;top:13138;width:10323;height:15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w03SxAAA&#10;ANsAAAAPAAAAZHJzL2Rvd25yZXYueG1sRI9Ba8JAEIXvgv9hGaE33diCaHQVUQPtoQej4nXIjkkw&#10;OxuyW03/fecg9DbDe/PeN6tN7xr1oC7Ung1MJwko4sLbmksD51M2noMKEdli45kM/FKAzXo4WGFq&#10;/ZOP9MhjqSSEQ4oGqhjbVOtQVOQwTHxLLNrNdw6jrF2pbYdPCXeNfk+SmXZYszRU2NKuouKe/zgD&#10;eXax34tr/Lj6PisPX/v97dCejHkb9dslqEh9/De/rj+t4Au9/CID6P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sNN0sQAAADbAAAADwAAAAAAAAAAAAAAAACXAgAAZHJzL2Rv&#10;d25yZXYueG1sUEsFBgAAAAAEAAQA9QAAAIgDAAAAAA==&#10;" stroked="f">
                  <v:fill opacity="0"/>
                  <v:textbox>
                    <w:txbxContent>
                      <w:p w14:paraId="30D45051" w14:textId="77777777" w:rsidR="0045501D" w:rsidRDefault="0045501D" w:rsidP="001D1A94">
                        <w:r w:rsidRPr="00363CBD">
                          <w:rPr>
                            <w:noProof/>
                            <w:lang w:val="fr-FR" w:eastAsia="fr-FR"/>
                          </w:rPr>
                          <w:drawing>
                            <wp:inline distT="0" distB="0" distL="0" distR="0" wp14:anchorId="2CAC8B0B" wp14:editId="725EFB50">
                              <wp:extent cx="326006" cy="465827"/>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zéar oval"/>
                                      <pic:cNvPicPr>
                                        <a:picLocks noChangeAspect="1" noChangeArrowheads="1"/>
                                      </pic:cNvPicPr>
                                    </pic:nvPicPr>
                                    <pic:blipFill>
                                      <a:blip r:embed="rId9"/>
                                      <a:srcRect/>
                                      <a:stretch>
                                        <a:fillRect/>
                                      </a:stretch>
                                    </pic:blipFill>
                                    <pic:spPr bwMode="auto">
                                      <a:xfrm>
                                        <a:off x="0" y="0"/>
                                        <a:ext cx="330200" cy="462280"/>
                                      </a:xfrm>
                                      <a:prstGeom prst="rect">
                                        <a:avLst/>
                                      </a:prstGeom>
                                      <a:noFill/>
                                      <a:ln w="9525">
                                        <a:noFill/>
                                        <a:miter lim="800000"/>
                                        <a:headEnd/>
                                        <a:tailEnd/>
                                      </a:ln>
                                    </pic:spPr>
                                  </pic:pic>
                                </a:graphicData>
                              </a:graphic>
                            </wp:inline>
                          </w:drawing>
                        </w:r>
                      </w:p>
                    </w:txbxContent>
                  </v:textbox>
                </v:rect>
                <v:shapetype id="_x0000_t32" coordsize="21600,21600" o:spt="32" o:oned="t" path="m0,0l21600,21600e" filled="f">
                  <v:path arrowok="t" fillok="f" o:connecttype="none"/>
                  <o:lock v:ext="edit" shapetype="t"/>
                </v:shapetype>
                <v:shape id="AutoShape 43" o:spid="_x0000_s1028" type="#_x0000_t32" style="position:absolute;left:1858;top:13628;width:932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EUvJsIAAADbAAAADwAAAAAAAAAAAAAA&#10;AAChAgAAZHJzL2Rvd25yZXYueG1sUEsFBgAAAAAEAAQA+QAAAJADAAAAAA==&#10;"/>
                <v:shape id="AutoShape 44" o:spid="_x0000_s1029" type="#_x0000_t32" style="position:absolute;left:1248;top:13628;width:79;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JexUcIAAADbAAAADwAAAAAAAAAAAAAA&#10;AAChAgAAZHJzL2Rvd25yZXYueG1sUEsFBgAAAAAEAAQA+QAAAJADAAAAAA==&#10;"/>
                <v:shapetype id="_x0000_t202" coordsize="21600,21600" o:spt="202" path="m0,0l0,21600,21600,21600,21600,0xe">
                  <v:stroke joinstyle="miter"/>
                  <v:path gradientshapeok="t" o:connecttype="rect"/>
                </v:shapetype>
                <v:shape id="Text Box 45" o:spid="_x0000_s1030" type="#_x0000_t202" style="position:absolute;left:1990;top:13344;width:9484;height:13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kZ51xAAA&#10;ANsAAAAPAAAAZHJzL2Rvd25yZXYueG1sRE9Na8JAEL0L/Q/LFLzpxhpLTV2lBGw9eLBJkR6H7DQJ&#10;zc6G7DaJ/74rCN7m8T5nsxtNI3rqXG1ZwWIegSAurK65VPCV72cvIJxH1thYJgUXcrDbPkw2mGg7&#10;8Cf1mS9FCGGXoILK+zaR0hUVGXRz2xIH7sd2Bn2AXSl1h0MIN418iqJnabDm0FBhS2lFxW/2ZxRE&#10;x8t+dVzrvknzw+l98RGn3+dYqenj+PYKwtPo7+Kb+6DD/CVcfwkHyO0/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pGedcQAAADbAAAADwAAAAAAAAAAAAAAAACXAgAAZHJzL2Rv&#10;d25yZXYueG1sUEsFBgAAAAAEAAQA9QAAAIgDAAAAAA==&#10;" stroked="f" strokecolor="black [3213]">
                  <v:fill opacity="0"/>
                  <v:textbox inset="0,0,0,0">
                    <w:txbxContent>
                      <w:p w14:paraId="6D5C484E" w14:textId="77777777" w:rsidR="0045501D" w:rsidRPr="00AA2927" w:rsidRDefault="0045501D" w:rsidP="001D1A94">
                        <w:pPr>
                          <w:pStyle w:val="Pieddepage"/>
                          <w:spacing w:line="280" w:lineRule="exact"/>
                          <w:rPr>
                            <w:rFonts w:ascii="Century Gothic" w:hAnsi="Century Gothic"/>
                            <w:b/>
                            <w:sz w:val="18"/>
                            <w:szCs w:val="18"/>
                            <w:lang w:val="fr-CA"/>
                          </w:rPr>
                        </w:pPr>
                        <w:r w:rsidRPr="00AA2927">
                          <w:rPr>
                            <w:rFonts w:ascii="Century Gothic" w:hAnsi="Century Gothic"/>
                            <w:b/>
                            <w:sz w:val="18"/>
                            <w:szCs w:val="18"/>
                            <w:lang w:val="fr-CA"/>
                          </w:rPr>
                          <w:t>Le Conseil Elzéar-Goulet</w:t>
                        </w:r>
                      </w:p>
                      <w:p w14:paraId="084ECE34" w14:textId="77777777" w:rsidR="0045501D" w:rsidRPr="000953C6" w:rsidRDefault="0045501D" w:rsidP="001D1A94">
                        <w:pPr>
                          <w:pStyle w:val="Pieddepage"/>
                          <w:tabs>
                            <w:tab w:val="left" w:pos="284"/>
                          </w:tabs>
                          <w:spacing w:before="40" w:line="280" w:lineRule="exact"/>
                          <w:rPr>
                            <w:rFonts w:ascii="Century Gothic" w:hAnsi="Century Gothic"/>
                            <w:sz w:val="14"/>
                            <w:szCs w:val="14"/>
                            <w:lang w:val="fr-CA"/>
                          </w:rPr>
                        </w:pPr>
                        <w:r>
                          <w:rPr>
                            <w:rFonts w:ascii="Century Gothic" w:hAnsi="Century Gothic"/>
                            <w:sz w:val="14"/>
                            <w:szCs w:val="14"/>
                            <w:lang w:val="fr-CA"/>
                          </w:rPr>
                          <w:t>Président</w:t>
                        </w:r>
                        <w:proofErr w:type="gramStart"/>
                        <w:r>
                          <w:rPr>
                            <w:rFonts w:ascii="Century Gothic" w:hAnsi="Century Gothic"/>
                            <w:sz w:val="14"/>
                            <w:szCs w:val="14"/>
                            <w:lang w:val="fr-CA"/>
                          </w:rPr>
                          <w:t xml:space="preserve">:  </w:t>
                        </w:r>
                        <w:r w:rsidRPr="000953C6">
                          <w:rPr>
                            <w:rFonts w:ascii="Century Gothic" w:hAnsi="Century Gothic"/>
                            <w:i/>
                            <w:sz w:val="14"/>
                            <w:szCs w:val="14"/>
                            <w:lang w:val="fr-CA"/>
                          </w:rPr>
                          <w:t>Marc</w:t>
                        </w:r>
                        <w:proofErr w:type="gramEnd"/>
                        <w:r w:rsidRPr="000953C6">
                          <w:rPr>
                            <w:rFonts w:ascii="Century Gothic" w:hAnsi="Century Gothic"/>
                            <w:i/>
                            <w:sz w:val="14"/>
                            <w:szCs w:val="14"/>
                            <w:lang w:val="fr-CA"/>
                          </w:rPr>
                          <w:t xml:space="preserve"> Boyer</w:t>
                        </w:r>
                        <w:r w:rsidRPr="000953C6">
                          <w:rPr>
                            <w:rFonts w:ascii="Century Gothic" w:hAnsi="Century Gothic"/>
                            <w:sz w:val="14"/>
                            <w:szCs w:val="14"/>
                            <w:lang w:val="fr-CA"/>
                          </w:rPr>
                          <w:t xml:space="preserve">   </w:t>
                        </w:r>
                        <w:r>
                          <w:rPr>
                            <w:rFonts w:ascii="Century Gothic" w:hAnsi="Century Gothic"/>
                            <w:sz w:val="14"/>
                            <w:szCs w:val="14"/>
                            <w:lang w:val="fr-CA"/>
                          </w:rPr>
                          <w:t xml:space="preserve">  Vice-président:  </w:t>
                        </w:r>
                        <w:r w:rsidRPr="000953C6">
                          <w:rPr>
                            <w:rFonts w:ascii="Century Gothic" w:hAnsi="Century Gothic"/>
                            <w:i/>
                            <w:sz w:val="14"/>
                            <w:szCs w:val="14"/>
                            <w:lang w:val="fr-CA"/>
                          </w:rPr>
                          <w:t>Lucien Croteau</w:t>
                        </w:r>
                        <w:r>
                          <w:rPr>
                            <w:rFonts w:ascii="Century Gothic" w:hAnsi="Century Gothic"/>
                            <w:sz w:val="14"/>
                            <w:szCs w:val="14"/>
                            <w:lang w:val="fr-CA"/>
                          </w:rPr>
                          <w:t xml:space="preserve">     Secrétaire:  </w:t>
                        </w:r>
                        <w:r>
                          <w:rPr>
                            <w:rFonts w:ascii="Century Gothic" w:hAnsi="Century Gothic"/>
                            <w:i/>
                            <w:sz w:val="14"/>
                            <w:szCs w:val="14"/>
                            <w:lang w:val="fr-CA"/>
                          </w:rPr>
                          <w:t>Pauline Turenne</w:t>
                        </w:r>
                        <w:r>
                          <w:rPr>
                            <w:rFonts w:ascii="Century Gothic" w:hAnsi="Century Gothic"/>
                            <w:sz w:val="14"/>
                            <w:szCs w:val="14"/>
                            <w:lang w:val="fr-CA"/>
                          </w:rPr>
                          <w:t xml:space="preserve">     Trésorier:  </w:t>
                        </w:r>
                        <w:r>
                          <w:rPr>
                            <w:rFonts w:ascii="Century Gothic" w:hAnsi="Century Gothic"/>
                            <w:i/>
                            <w:sz w:val="14"/>
                            <w:szCs w:val="14"/>
                            <w:lang w:val="fr-CA"/>
                          </w:rPr>
                          <w:t>Roger Hupé</w:t>
                        </w:r>
                      </w:p>
                      <w:p w14:paraId="524949BA" w14:textId="77777777" w:rsidR="0045501D" w:rsidRPr="000953C6" w:rsidRDefault="0045501D" w:rsidP="001D1A94">
                        <w:pPr>
                          <w:pStyle w:val="Pieddepage"/>
                          <w:spacing w:line="280" w:lineRule="exact"/>
                          <w:rPr>
                            <w:rFonts w:ascii="Century Gothic" w:hAnsi="Century Gothic"/>
                            <w:sz w:val="14"/>
                            <w:szCs w:val="14"/>
                            <w:lang w:val="fr-CA"/>
                          </w:rPr>
                        </w:pPr>
                        <w:r>
                          <w:rPr>
                            <w:rFonts w:ascii="Century Gothic" w:hAnsi="Century Gothic"/>
                            <w:sz w:val="14"/>
                            <w:szCs w:val="14"/>
                            <w:lang w:val="fr-CA"/>
                          </w:rPr>
                          <w:t xml:space="preserve">Ainés:  </w:t>
                        </w:r>
                        <w:r>
                          <w:rPr>
                            <w:rFonts w:ascii="Century Gothic" w:hAnsi="Century Gothic"/>
                            <w:i/>
                            <w:sz w:val="14"/>
                            <w:szCs w:val="14"/>
                            <w:lang w:val="fr-CA"/>
                          </w:rPr>
                          <w:t>Evelyn Carrier</w:t>
                        </w:r>
                        <w:r w:rsidRPr="000953C6">
                          <w:rPr>
                            <w:rFonts w:ascii="Century Gothic" w:hAnsi="Century Gothic"/>
                            <w:i/>
                            <w:sz w:val="14"/>
                            <w:szCs w:val="14"/>
                            <w:lang w:val="fr-CA"/>
                          </w:rPr>
                          <w:t xml:space="preserve"> </w:t>
                        </w:r>
                        <w:r w:rsidRPr="000953C6">
                          <w:rPr>
                            <w:rFonts w:ascii="Century Gothic" w:hAnsi="Century Gothic"/>
                            <w:sz w:val="14"/>
                            <w:szCs w:val="14"/>
                            <w:lang w:val="fr-CA"/>
                          </w:rPr>
                          <w:t xml:space="preserve"> et  </w:t>
                        </w:r>
                        <w:r>
                          <w:rPr>
                            <w:rFonts w:ascii="Century Gothic" w:hAnsi="Century Gothic"/>
                            <w:i/>
                            <w:sz w:val="14"/>
                            <w:szCs w:val="14"/>
                            <w:lang w:val="fr-CA"/>
                          </w:rPr>
                          <w:t xml:space="preserve">Roland </w:t>
                        </w:r>
                        <w:proofErr w:type="spellStart"/>
                        <w:r>
                          <w:rPr>
                            <w:rFonts w:ascii="Century Gothic" w:hAnsi="Century Gothic"/>
                            <w:i/>
                            <w:sz w:val="14"/>
                            <w:szCs w:val="14"/>
                            <w:lang w:val="fr-CA"/>
                          </w:rPr>
                          <w:t>Lava</w:t>
                        </w:r>
                        <w:r w:rsidRPr="003E589E">
                          <w:rPr>
                            <w:rFonts w:ascii="Century Gothic" w:hAnsi="Century Gothic"/>
                            <w:i/>
                            <w:sz w:val="14"/>
                            <w:szCs w:val="14"/>
                            <w:lang w:val="fr-CA"/>
                          </w:rPr>
                          <w:t>llée</w:t>
                        </w:r>
                        <w:proofErr w:type="spellEnd"/>
                        <w:r>
                          <w:rPr>
                            <w:rFonts w:ascii="Century Gothic" w:hAnsi="Century Gothic"/>
                            <w:sz w:val="14"/>
                            <w:szCs w:val="14"/>
                            <w:lang w:val="fr-CA"/>
                          </w:rPr>
                          <w:t xml:space="preserve">    Jeunesse:  </w:t>
                        </w:r>
                        <w:r w:rsidRPr="000953C6">
                          <w:rPr>
                            <w:rFonts w:ascii="Century Gothic" w:hAnsi="Century Gothic"/>
                            <w:i/>
                            <w:sz w:val="14"/>
                            <w:szCs w:val="14"/>
                            <w:lang w:val="fr-CA"/>
                          </w:rPr>
                          <w:t>Ashley Lemoine</w:t>
                        </w:r>
                        <w:r w:rsidRPr="000953C6">
                          <w:rPr>
                            <w:rFonts w:ascii="Century Gothic" w:hAnsi="Century Gothic"/>
                            <w:sz w:val="14"/>
                            <w:szCs w:val="14"/>
                            <w:lang w:val="fr-CA"/>
                          </w:rPr>
                          <w:t xml:space="preserve">  </w:t>
                        </w:r>
                        <w:r>
                          <w:rPr>
                            <w:rFonts w:ascii="Century Gothic" w:hAnsi="Century Gothic"/>
                            <w:sz w:val="14"/>
                            <w:szCs w:val="14"/>
                            <w:lang w:val="fr-CA"/>
                          </w:rPr>
                          <w:t xml:space="preserve"> Historien:  </w:t>
                        </w:r>
                        <w:r w:rsidRPr="000953C6">
                          <w:rPr>
                            <w:rFonts w:ascii="Century Gothic" w:hAnsi="Century Gothic"/>
                            <w:i/>
                            <w:sz w:val="14"/>
                            <w:szCs w:val="14"/>
                            <w:lang w:val="fr-CA"/>
                          </w:rPr>
                          <w:t>David Dandeneau</w:t>
                        </w:r>
                        <w:r>
                          <w:rPr>
                            <w:rFonts w:ascii="Century Gothic" w:hAnsi="Century Gothic"/>
                            <w:sz w:val="14"/>
                            <w:szCs w:val="14"/>
                            <w:lang w:val="fr-CA"/>
                          </w:rPr>
                          <w:t xml:space="preserve">   Président-sortant:  </w:t>
                        </w:r>
                        <w:r w:rsidRPr="000953C6">
                          <w:rPr>
                            <w:rFonts w:ascii="Century Gothic" w:hAnsi="Century Gothic"/>
                            <w:i/>
                            <w:sz w:val="14"/>
                            <w:szCs w:val="14"/>
                            <w:lang w:val="fr-CA"/>
                          </w:rPr>
                          <w:t>André Carrier</w:t>
                        </w:r>
                      </w:p>
                      <w:p w14:paraId="609E3E2F" w14:textId="77777777" w:rsidR="0045501D" w:rsidRPr="000953C6" w:rsidRDefault="0045501D" w:rsidP="001D1A94">
                        <w:pPr>
                          <w:pStyle w:val="Pieddepage"/>
                          <w:spacing w:line="280" w:lineRule="exact"/>
                          <w:rPr>
                            <w:sz w:val="14"/>
                            <w:szCs w:val="14"/>
                            <w:lang w:val="fr-CA"/>
                          </w:rPr>
                        </w:pPr>
                        <w:r>
                          <w:rPr>
                            <w:rFonts w:ascii="Century Gothic" w:hAnsi="Century Gothic"/>
                            <w:sz w:val="14"/>
                            <w:szCs w:val="14"/>
                            <w:lang w:val="fr-CA"/>
                          </w:rPr>
                          <w:t>Adresse</w:t>
                        </w:r>
                        <w:proofErr w:type="gramStart"/>
                        <w:r>
                          <w:rPr>
                            <w:rFonts w:ascii="Century Gothic" w:hAnsi="Century Gothic"/>
                            <w:b/>
                            <w:sz w:val="14"/>
                            <w:szCs w:val="14"/>
                            <w:lang w:val="fr-CA"/>
                          </w:rPr>
                          <w:t xml:space="preserve">:  </w:t>
                        </w:r>
                        <w:r w:rsidRPr="004E0DDF">
                          <w:rPr>
                            <w:rFonts w:ascii="Century Gothic" w:hAnsi="Century Gothic"/>
                            <w:i/>
                            <w:sz w:val="14"/>
                            <w:szCs w:val="14"/>
                            <w:lang w:val="fr-CA"/>
                          </w:rPr>
                          <w:t>10</w:t>
                        </w:r>
                        <w:proofErr w:type="gramEnd"/>
                        <w:r w:rsidRPr="004E0DDF">
                          <w:rPr>
                            <w:rFonts w:ascii="Century Gothic" w:hAnsi="Century Gothic"/>
                            <w:i/>
                            <w:sz w:val="14"/>
                            <w:szCs w:val="14"/>
                            <w:lang w:val="fr-CA"/>
                          </w:rPr>
                          <w:t xml:space="preserve"> – 297 Enfield Cr., </w:t>
                        </w:r>
                        <w:r>
                          <w:rPr>
                            <w:rFonts w:ascii="Century Gothic" w:hAnsi="Century Gothic"/>
                            <w:i/>
                            <w:sz w:val="14"/>
                            <w:szCs w:val="14"/>
                            <w:lang w:val="fr-CA"/>
                          </w:rPr>
                          <w:t>Saint- Boniface</w:t>
                        </w:r>
                        <w:r w:rsidRPr="004E0DDF">
                          <w:rPr>
                            <w:rFonts w:ascii="Century Gothic" w:hAnsi="Century Gothic"/>
                            <w:i/>
                            <w:sz w:val="14"/>
                            <w:szCs w:val="14"/>
                            <w:lang w:val="fr-CA"/>
                          </w:rPr>
                          <w:t>, Manitoba, R2H 1C1</w:t>
                        </w:r>
                        <w:r w:rsidRPr="000953C6">
                          <w:rPr>
                            <w:rFonts w:ascii="Century Gothic" w:hAnsi="Century Gothic"/>
                            <w:sz w:val="14"/>
                            <w:szCs w:val="14"/>
                            <w:lang w:val="fr-CA"/>
                          </w:rPr>
                          <w:t xml:space="preserve">  </w:t>
                        </w:r>
                        <w:r>
                          <w:rPr>
                            <w:rFonts w:ascii="Century Gothic" w:hAnsi="Century Gothic"/>
                            <w:sz w:val="14"/>
                            <w:szCs w:val="14"/>
                            <w:lang w:val="fr-CA"/>
                          </w:rPr>
                          <w:t xml:space="preserve">  </w:t>
                        </w:r>
                        <w:r w:rsidRPr="000953C6">
                          <w:rPr>
                            <w:rFonts w:ascii="Century Gothic" w:hAnsi="Century Gothic"/>
                            <w:sz w:val="14"/>
                            <w:szCs w:val="14"/>
                            <w:lang w:val="fr-CA"/>
                          </w:rPr>
                          <w:t xml:space="preserve"> Téléphone:</w:t>
                        </w:r>
                        <w:r>
                          <w:rPr>
                            <w:rFonts w:ascii="Century Gothic" w:hAnsi="Century Gothic"/>
                            <w:sz w:val="14"/>
                            <w:szCs w:val="14"/>
                            <w:lang w:val="fr-CA"/>
                          </w:rPr>
                          <w:t xml:space="preserve">  </w:t>
                        </w:r>
                        <w:r w:rsidRPr="004E0DDF">
                          <w:rPr>
                            <w:rFonts w:ascii="Century Gothic" w:hAnsi="Century Gothic"/>
                            <w:i/>
                            <w:sz w:val="14"/>
                            <w:szCs w:val="14"/>
                            <w:lang w:val="fr-CA"/>
                          </w:rPr>
                          <w:t>204.231.4020</w:t>
                        </w:r>
                        <w:r w:rsidRPr="000953C6">
                          <w:rPr>
                            <w:rFonts w:ascii="Century Gothic" w:hAnsi="Century Gothic"/>
                            <w:sz w:val="14"/>
                            <w:szCs w:val="14"/>
                            <w:lang w:val="fr-CA"/>
                          </w:rPr>
                          <w:t xml:space="preserve">   </w:t>
                        </w:r>
                        <w:r>
                          <w:rPr>
                            <w:rFonts w:ascii="Century Gothic" w:hAnsi="Century Gothic"/>
                            <w:sz w:val="14"/>
                            <w:szCs w:val="14"/>
                            <w:lang w:val="fr-CA"/>
                          </w:rPr>
                          <w:t xml:space="preserve"> Courriel:  </w:t>
                        </w:r>
                        <w:r w:rsidRPr="004E0DDF">
                          <w:rPr>
                            <w:rFonts w:ascii="Century Gothic" w:hAnsi="Century Gothic"/>
                            <w:i/>
                            <w:sz w:val="14"/>
                            <w:szCs w:val="14"/>
                            <w:lang w:val="fr-CA"/>
                          </w:rPr>
                          <w:t>info@elzear-goulet.org</w:t>
                        </w:r>
                      </w:p>
                    </w:txbxContent>
                  </v:textbox>
                </v:shape>
              </v:group>
            </w:pict>
          </mc:Fallback>
        </mc:AlternateContent>
      </w:r>
      <w:r w:rsidR="001210BD">
        <w:rPr>
          <w:rFonts w:ascii="Century Gothic" w:hAnsi="Century Gothic"/>
          <w:b/>
          <w:lang w:val="fr-CA"/>
        </w:rPr>
        <w:tab/>
      </w:r>
      <w:r w:rsidR="006D316B">
        <w:rPr>
          <w:rFonts w:ascii="Century Gothic" w:hAnsi="Century Gothic"/>
          <w:b/>
          <w:lang w:val="fr-CA"/>
        </w:rPr>
        <w:t xml:space="preserve">Assemblée générale </w:t>
      </w:r>
      <w:r w:rsidR="00BE2FE3" w:rsidRPr="006716DF">
        <w:rPr>
          <w:rFonts w:ascii="Century Gothic" w:hAnsi="Century Gothic"/>
          <w:b/>
          <w:lang w:val="fr-CA"/>
        </w:rPr>
        <w:t>du conseil Elzéar-Goulet</w:t>
      </w:r>
    </w:p>
    <w:p w14:paraId="579E3E51" w14:textId="77777777" w:rsidR="00BE2FE3" w:rsidRPr="006D316B" w:rsidRDefault="006D316B" w:rsidP="0058155D">
      <w:pPr>
        <w:tabs>
          <w:tab w:val="left" w:pos="2552"/>
        </w:tabs>
        <w:spacing w:before="120" w:after="0"/>
        <w:rPr>
          <w:rFonts w:ascii="Century Gothic" w:hAnsi="Century Gothic"/>
          <w:sz w:val="20"/>
          <w:szCs w:val="20"/>
          <w:lang w:val="fr-CA"/>
        </w:rPr>
      </w:pPr>
      <w:r w:rsidRPr="006D316B">
        <w:rPr>
          <w:rFonts w:ascii="Century Gothic" w:hAnsi="Century Gothic"/>
          <w:lang w:val="fr-CA"/>
        </w:rPr>
        <w:tab/>
      </w:r>
      <w:proofErr w:type="gramStart"/>
      <w:r w:rsidR="00A966AC">
        <w:rPr>
          <w:rFonts w:ascii="Century Gothic" w:hAnsi="Century Gothic"/>
          <w:lang w:val="fr-CA"/>
        </w:rPr>
        <w:t>le</w:t>
      </w:r>
      <w:proofErr w:type="gramEnd"/>
      <w:r w:rsidR="00A966AC">
        <w:rPr>
          <w:rFonts w:ascii="Century Gothic" w:hAnsi="Century Gothic"/>
          <w:lang w:val="fr-CA"/>
        </w:rPr>
        <w:t xml:space="preserve"> 16 janvier 2013</w:t>
      </w:r>
      <w:r w:rsidRPr="006D316B">
        <w:rPr>
          <w:rFonts w:ascii="Century Gothic" w:hAnsi="Century Gothic"/>
          <w:lang w:val="fr-CA"/>
        </w:rPr>
        <w:t xml:space="preserve">  ◊  </w:t>
      </w:r>
      <w:r w:rsidR="00A966AC">
        <w:rPr>
          <w:rFonts w:ascii="Century Gothic" w:hAnsi="Century Gothic"/>
          <w:lang w:val="fr-CA"/>
        </w:rPr>
        <w:t>19 h 30</w:t>
      </w:r>
      <w:r w:rsidRPr="006D316B">
        <w:rPr>
          <w:rFonts w:ascii="Century Gothic" w:hAnsi="Century Gothic"/>
          <w:lang w:val="fr-CA"/>
        </w:rPr>
        <w:t xml:space="preserve">  ◊  </w:t>
      </w:r>
      <w:r w:rsidR="00A966AC">
        <w:rPr>
          <w:rFonts w:ascii="Century Gothic" w:hAnsi="Century Gothic"/>
          <w:lang w:val="fr-CA"/>
        </w:rPr>
        <w:t>500, av. Taché</w:t>
      </w:r>
    </w:p>
    <w:p w14:paraId="6CC97F97" w14:textId="77777777" w:rsidR="003A5FC3" w:rsidRDefault="00BE2FE3" w:rsidP="003A5FC3">
      <w:pPr>
        <w:tabs>
          <w:tab w:val="left" w:pos="9781"/>
        </w:tabs>
        <w:spacing w:after="360"/>
        <w:rPr>
          <w:rFonts w:ascii="Century Gothic" w:hAnsi="Century Gothic"/>
          <w:sz w:val="20"/>
          <w:szCs w:val="20"/>
          <w:u w:val="single"/>
          <w:lang w:val="fr-CA"/>
        </w:rPr>
      </w:pPr>
      <w:r w:rsidRPr="00664FDA">
        <w:rPr>
          <w:rFonts w:ascii="Century Gothic" w:hAnsi="Century Gothic"/>
          <w:sz w:val="20"/>
          <w:szCs w:val="20"/>
          <w:u w:val="single"/>
          <w:lang w:val="fr-CA"/>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5"/>
        <w:gridCol w:w="4358"/>
      </w:tblGrid>
      <w:tr w:rsidR="006D316B" w14:paraId="18A60607" w14:textId="77777777" w:rsidTr="002902B7">
        <w:tc>
          <w:tcPr>
            <w:tcW w:w="2694" w:type="dxa"/>
          </w:tcPr>
          <w:p w14:paraId="0930BFB7" w14:textId="77777777" w:rsidR="006D316B" w:rsidRPr="000F0E5C" w:rsidRDefault="006D316B" w:rsidP="00C25E0C">
            <w:pPr>
              <w:spacing w:after="0" w:line="240" w:lineRule="auto"/>
              <w:contextualSpacing/>
              <w:rPr>
                <w:b/>
                <w:lang w:val="fr-FR"/>
              </w:rPr>
            </w:pPr>
            <w:r w:rsidRPr="000F0E5C">
              <w:rPr>
                <w:b/>
                <w:lang w:val="fr-FR"/>
              </w:rPr>
              <w:t>Exécutif</w:t>
            </w:r>
          </w:p>
        </w:tc>
        <w:tc>
          <w:tcPr>
            <w:tcW w:w="2835" w:type="dxa"/>
          </w:tcPr>
          <w:p w14:paraId="2E378CB3" w14:textId="77777777" w:rsidR="006D316B" w:rsidRDefault="006D316B" w:rsidP="00C25E0C">
            <w:pPr>
              <w:spacing w:after="0" w:line="240" w:lineRule="auto"/>
              <w:contextualSpacing/>
              <w:rPr>
                <w:lang w:val="fr-FR"/>
              </w:rPr>
            </w:pPr>
            <w:r>
              <w:rPr>
                <w:lang w:val="fr-FR"/>
              </w:rPr>
              <w:t>Marc Boyer</w:t>
            </w:r>
          </w:p>
        </w:tc>
        <w:tc>
          <w:tcPr>
            <w:tcW w:w="4358" w:type="dxa"/>
          </w:tcPr>
          <w:p w14:paraId="241D71DE" w14:textId="77777777" w:rsidR="006D316B" w:rsidRDefault="006D316B" w:rsidP="00C25E0C">
            <w:pPr>
              <w:spacing w:after="0" w:line="240" w:lineRule="auto"/>
              <w:contextualSpacing/>
              <w:rPr>
                <w:lang w:val="fr-FR"/>
              </w:rPr>
            </w:pPr>
            <w:r w:rsidRPr="00AC6FF9">
              <w:rPr>
                <w:lang w:val="fr-FR"/>
              </w:rPr>
              <w:t>–</w:t>
            </w:r>
            <w:r>
              <w:rPr>
                <w:lang w:val="fr-FR"/>
              </w:rPr>
              <w:t xml:space="preserve"> P</w:t>
            </w:r>
            <w:r w:rsidRPr="00AC6FF9">
              <w:rPr>
                <w:lang w:val="fr-FR"/>
              </w:rPr>
              <w:t>résident</w:t>
            </w:r>
          </w:p>
        </w:tc>
      </w:tr>
      <w:tr w:rsidR="006D316B" w14:paraId="0F787641" w14:textId="77777777" w:rsidTr="002902B7">
        <w:tc>
          <w:tcPr>
            <w:tcW w:w="2694" w:type="dxa"/>
          </w:tcPr>
          <w:p w14:paraId="3441ECBF" w14:textId="77777777" w:rsidR="006D316B" w:rsidRPr="00AC6FF9" w:rsidRDefault="006D316B" w:rsidP="00C25E0C">
            <w:pPr>
              <w:spacing w:after="0" w:line="240" w:lineRule="auto"/>
              <w:contextualSpacing/>
              <w:rPr>
                <w:lang w:val="fr-FR"/>
              </w:rPr>
            </w:pPr>
          </w:p>
        </w:tc>
        <w:tc>
          <w:tcPr>
            <w:tcW w:w="2835" w:type="dxa"/>
          </w:tcPr>
          <w:p w14:paraId="602429AF" w14:textId="77777777" w:rsidR="006D316B" w:rsidRDefault="006D316B" w:rsidP="00C25E0C">
            <w:pPr>
              <w:spacing w:after="0" w:line="240" w:lineRule="auto"/>
              <w:contextualSpacing/>
              <w:rPr>
                <w:lang w:val="fr-FR"/>
              </w:rPr>
            </w:pPr>
            <w:r>
              <w:rPr>
                <w:lang w:val="fr-FR"/>
              </w:rPr>
              <w:t>Lucien Croteau</w:t>
            </w:r>
          </w:p>
        </w:tc>
        <w:tc>
          <w:tcPr>
            <w:tcW w:w="4358" w:type="dxa"/>
          </w:tcPr>
          <w:p w14:paraId="666017A8" w14:textId="77777777" w:rsidR="006D316B" w:rsidRPr="00AC6FF9" w:rsidRDefault="006D316B" w:rsidP="00C25E0C">
            <w:pPr>
              <w:spacing w:after="0" w:line="240" w:lineRule="auto"/>
              <w:contextualSpacing/>
              <w:rPr>
                <w:lang w:val="fr-FR"/>
              </w:rPr>
            </w:pPr>
            <w:r w:rsidRPr="00AC6FF9">
              <w:rPr>
                <w:lang w:val="fr-FR"/>
              </w:rPr>
              <w:t>–</w:t>
            </w:r>
            <w:r w:rsidR="00EF0B16">
              <w:rPr>
                <w:lang w:val="fr-FR"/>
              </w:rPr>
              <w:t xml:space="preserve"> Vice-p</w:t>
            </w:r>
            <w:r w:rsidRPr="00AC6FF9">
              <w:rPr>
                <w:lang w:val="fr-FR"/>
              </w:rPr>
              <w:t>résident</w:t>
            </w:r>
          </w:p>
        </w:tc>
      </w:tr>
      <w:tr w:rsidR="006D316B" w14:paraId="4F41C31F" w14:textId="77777777" w:rsidTr="002902B7">
        <w:tc>
          <w:tcPr>
            <w:tcW w:w="2694" w:type="dxa"/>
          </w:tcPr>
          <w:p w14:paraId="1B5D5682" w14:textId="77777777" w:rsidR="006D316B" w:rsidRDefault="006D316B" w:rsidP="00C25E0C">
            <w:pPr>
              <w:spacing w:after="0" w:line="240" w:lineRule="auto"/>
              <w:contextualSpacing/>
              <w:rPr>
                <w:lang w:val="fr-FR"/>
              </w:rPr>
            </w:pPr>
          </w:p>
        </w:tc>
        <w:tc>
          <w:tcPr>
            <w:tcW w:w="2835" w:type="dxa"/>
          </w:tcPr>
          <w:p w14:paraId="66CC8A39" w14:textId="77777777" w:rsidR="006D316B" w:rsidRDefault="003350D7" w:rsidP="00C25E0C">
            <w:pPr>
              <w:spacing w:after="0" w:line="240" w:lineRule="auto"/>
              <w:contextualSpacing/>
              <w:rPr>
                <w:lang w:val="fr-FR"/>
              </w:rPr>
            </w:pPr>
            <w:r>
              <w:rPr>
                <w:lang w:val="fr-FR"/>
              </w:rPr>
              <w:t>Pauline Turenne</w:t>
            </w:r>
          </w:p>
        </w:tc>
        <w:tc>
          <w:tcPr>
            <w:tcW w:w="4358" w:type="dxa"/>
          </w:tcPr>
          <w:p w14:paraId="4FDF941C" w14:textId="77777777" w:rsidR="006D316B" w:rsidRDefault="006D316B" w:rsidP="00C25E0C">
            <w:pPr>
              <w:spacing w:after="0" w:line="240" w:lineRule="auto"/>
              <w:contextualSpacing/>
              <w:rPr>
                <w:lang w:val="fr-FR"/>
              </w:rPr>
            </w:pPr>
            <w:r w:rsidRPr="00AC6FF9">
              <w:rPr>
                <w:lang w:val="fr-FR"/>
              </w:rPr>
              <w:t>–</w:t>
            </w:r>
            <w:r>
              <w:rPr>
                <w:lang w:val="fr-FR"/>
              </w:rPr>
              <w:t xml:space="preserve"> </w:t>
            </w:r>
            <w:r w:rsidRPr="00AC6FF9">
              <w:rPr>
                <w:lang w:val="fr-FR"/>
              </w:rPr>
              <w:t>Secrétaire</w:t>
            </w:r>
          </w:p>
        </w:tc>
      </w:tr>
      <w:tr w:rsidR="006D316B" w14:paraId="258FA2AF" w14:textId="77777777" w:rsidTr="002902B7">
        <w:tc>
          <w:tcPr>
            <w:tcW w:w="2694" w:type="dxa"/>
          </w:tcPr>
          <w:p w14:paraId="28E76B02" w14:textId="77777777" w:rsidR="006D316B" w:rsidRDefault="006D316B" w:rsidP="00C25E0C">
            <w:pPr>
              <w:spacing w:after="0" w:line="240" w:lineRule="auto"/>
              <w:contextualSpacing/>
              <w:rPr>
                <w:lang w:val="fr-FR"/>
              </w:rPr>
            </w:pPr>
          </w:p>
        </w:tc>
        <w:tc>
          <w:tcPr>
            <w:tcW w:w="2835" w:type="dxa"/>
          </w:tcPr>
          <w:p w14:paraId="5100F109" w14:textId="77777777" w:rsidR="006D316B" w:rsidRDefault="003350D7" w:rsidP="00C25E0C">
            <w:pPr>
              <w:spacing w:after="0" w:line="240" w:lineRule="auto"/>
              <w:contextualSpacing/>
              <w:rPr>
                <w:lang w:val="fr-FR"/>
              </w:rPr>
            </w:pPr>
            <w:r>
              <w:rPr>
                <w:lang w:val="fr-FR"/>
              </w:rPr>
              <w:t>Roger Hup</w:t>
            </w:r>
            <w:r w:rsidRPr="00AC6FF9">
              <w:rPr>
                <w:lang w:val="fr-FR"/>
              </w:rPr>
              <w:t>é</w:t>
            </w:r>
          </w:p>
        </w:tc>
        <w:tc>
          <w:tcPr>
            <w:tcW w:w="4358" w:type="dxa"/>
          </w:tcPr>
          <w:p w14:paraId="2C2BC0C9" w14:textId="77777777" w:rsidR="006D316B" w:rsidRDefault="006D316B" w:rsidP="00C25E0C">
            <w:pPr>
              <w:spacing w:after="0" w:line="240" w:lineRule="auto"/>
              <w:contextualSpacing/>
              <w:rPr>
                <w:lang w:val="fr-FR"/>
              </w:rPr>
            </w:pPr>
            <w:r w:rsidRPr="00AC6FF9">
              <w:rPr>
                <w:lang w:val="fr-FR"/>
              </w:rPr>
              <w:t>–</w:t>
            </w:r>
            <w:r>
              <w:rPr>
                <w:lang w:val="fr-FR"/>
              </w:rPr>
              <w:t xml:space="preserve"> </w:t>
            </w:r>
            <w:r w:rsidRPr="00AC6FF9">
              <w:rPr>
                <w:lang w:val="fr-FR"/>
              </w:rPr>
              <w:t>Trésorière</w:t>
            </w:r>
          </w:p>
        </w:tc>
      </w:tr>
      <w:tr w:rsidR="006D316B" w14:paraId="1D91B916" w14:textId="77777777" w:rsidTr="002902B7">
        <w:tc>
          <w:tcPr>
            <w:tcW w:w="2694" w:type="dxa"/>
          </w:tcPr>
          <w:p w14:paraId="1260C7E1" w14:textId="77777777" w:rsidR="006D316B" w:rsidRDefault="006D316B" w:rsidP="00C25E0C">
            <w:pPr>
              <w:spacing w:after="0" w:line="240" w:lineRule="auto"/>
              <w:contextualSpacing/>
              <w:rPr>
                <w:lang w:val="fr-FR"/>
              </w:rPr>
            </w:pPr>
          </w:p>
        </w:tc>
        <w:tc>
          <w:tcPr>
            <w:tcW w:w="2835" w:type="dxa"/>
          </w:tcPr>
          <w:p w14:paraId="25E0ADF9" w14:textId="77777777" w:rsidR="006D316B" w:rsidRDefault="006D316B" w:rsidP="00C25E0C">
            <w:pPr>
              <w:spacing w:after="0" w:line="240" w:lineRule="auto"/>
              <w:contextualSpacing/>
              <w:rPr>
                <w:lang w:val="fr-FR"/>
              </w:rPr>
            </w:pPr>
            <w:r w:rsidRPr="00AC6FF9">
              <w:rPr>
                <w:lang w:val="fr-FR"/>
              </w:rPr>
              <w:t>André Carrier</w:t>
            </w:r>
          </w:p>
        </w:tc>
        <w:tc>
          <w:tcPr>
            <w:tcW w:w="4358" w:type="dxa"/>
          </w:tcPr>
          <w:p w14:paraId="377EFBE1" w14:textId="77777777" w:rsidR="006D316B" w:rsidRDefault="006D316B" w:rsidP="00C25E0C">
            <w:pPr>
              <w:spacing w:after="0" w:line="240" w:lineRule="auto"/>
              <w:contextualSpacing/>
              <w:rPr>
                <w:lang w:val="fr-FR"/>
              </w:rPr>
            </w:pPr>
            <w:r w:rsidRPr="00AC6FF9">
              <w:rPr>
                <w:lang w:val="fr-FR"/>
              </w:rPr>
              <w:t>–</w:t>
            </w:r>
            <w:r>
              <w:rPr>
                <w:lang w:val="fr-FR"/>
              </w:rPr>
              <w:t xml:space="preserve"> Président-</w:t>
            </w:r>
            <w:r w:rsidRPr="00AC6FF9">
              <w:rPr>
                <w:lang w:val="fr-FR"/>
              </w:rPr>
              <w:t>sortant</w:t>
            </w:r>
          </w:p>
        </w:tc>
      </w:tr>
      <w:tr w:rsidR="006D316B" w14:paraId="0E7CD280" w14:textId="77777777" w:rsidTr="002902B7">
        <w:tc>
          <w:tcPr>
            <w:tcW w:w="2694" w:type="dxa"/>
          </w:tcPr>
          <w:p w14:paraId="7A764C5E" w14:textId="77777777" w:rsidR="006D316B" w:rsidRDefault="006D316B" w:rsidP="00C25E0C">
            <w:pPr>
              <w:spacing w:after="0" w:line="240" w:lineRule="auto"/>
              <w:contextualSpacing/>
              <w:rPr>
                <w:lang w:val="fr-FR"/>
              </w:rPr>
            </w:pPr>
          </w:p>
        </w:tc>
        <w:tc>
          <w:tcPr>
            <w:tcW w:w="2835" w:type="dxa"/>
          </w:tcPr>
          <w:p w14:paraId="275CA803" w14:textId="77777777" w:rsidR="006D316B" w:rsidRDefault="003350D7" w:rsidP="00C25E0C">
            <w:pPr>
              <w:spacing w:after="0" w:line="240" w:lineRule="auto"/>
              <w:contextualSpacing/>
              <w:rPr>
                <w:lang w:val="fr-FR"/>
              </w:rPr>
            </w:pPr>
            <w:r>
              <w:rPr>
                <w:lang w:val="fr-FR"/>
              </w:rPr>
              <w:t xml:space="preserve">Roland </w:t>
            </w:r>
            <w:proofErr w:type="spellStart"/>
            <w:r>
              <w:rPr>
                <w:lang w:val="fr-FR"/>
              </w:rPr>
              <w:t>Lavall</w:t>
            </w:r>
            <w:r w:rsidRPr="00AC6FF9">
              <w:rPr>
                <w:lang w:val="fr-FR"/>
              </w:rPr>
              <w:t>é</w:t>
            </w:r>
            <w:r>
              <w:rPr>
                <w:lang w:val="fr-FR"/>
              </w:rPr>
              <w:t>e</w:t>
            </w:r>
            <w:proofErr w:type="spellEnd"/>
          </w:p>
        </w:tc>
        <w:tc>
          <w:tcPr>
            <w:tcW w:w="4358" w:type="dxa"/>
          </w:tcPr>
          <w:p w14:paraId="28A64A4A" w14:textId="77777777" w:rsidR="006D316B" w:rsidRDefault="006D316B" w:rsidP="00C25E0C">
            <w:pPr>
              <w:spacing w:after="0" w:line="240" w:lineRule="auto"/>
              <w:contextualSpacing/>
              <w:rPr>
                <w:lang w:val="fr-FR"/>
              </w:rPr>
            </w:pPr>
            <w:r w:rsidRPr="00AC6FF9">
              <w:rPr>
                <w:lang w:val="fr-FR"/>
              </w:rPr>
              <w:t>–</w:t>
            </w:r>
            <w:r>
              <w:rPr>
                <w:lang w:val="fr-FR"/>
              </w:rPr>
              <w:t xml:space="preserve"> </w:t>
            </w:r>
            <w:r w:rsidRPr="00AC6FF9">
              <w:rPr>
                <w:lang w:val="fr-FR"/>
              </w:rPr>
              <w:t>Ainé</w:t>
            </w:r>
          </w:p>
        </w:tc>
      </w:tr>
      <w:tr w:rsidR="006D316B" w14:paraId="24C240A1" w14:textId="77777777" w:rsidTr="002902B7">
        <w:tc>
          <w:tcPr>
            <w:tcW w:w="2694" w:type="dxa"/>
          </w:tcPr>
          <w:p w14:paraId="65A43544" w14:textId="77777777" w:rsidR="006D316B" w:rsidRDefault="006D316B" w:rsidP="00C25E0C">
            <w:pPr>
              <w:spacing w:after="0" w:line="240" w:lineRule="auto"/>
              <w:contextualSpacing/>
              <w:rPr>
                <w:lang w:val="fr-FR"/>
              </w:rPr>
            </w:pPr>
          </w:p>
        </w:tc>
        <w:tc>
          <w:tcPr>
            <w:tcW w:w="2835" w:type="dxa"/>
          </w:tcPr>
          <w:p w14:paraId="679C5774" w14:textId="46CBD25B" w:rsidR="006D316B" w:rsidRDefault="003350D7" w:rsidP="00C25E0C">
            <w:pPr>
              <w:spacing w:after="0" w:line="240" w:lineRule="auto"/>
              <w:contextualSpacing/>
              <w:rPr>
                <w:lang w:val="fr-FR"/>
              </w:rPr>
            </w:pPr>
            <w:r>
              <w:rPr>
                <w:lang w:val="fr-FR"/>
              </w:rPr>
              <w:t>Evelyn Carrier</w:t>
            </w:r>
            <w:r w:rsidR="003E151E">
              <w:rPr>
                <w:lang w:val="fr-FR"/>
              </w:rPr>
              <w:t xml:space="preserve"> (absente)</w:t>
            </w:r>
          </w:p>
        </w:tc>
        <w:tc>
          <w:tcPr>
            <w:tcW w:w="4358" w:type="dxa"/>
          </w:tcPr>
          <w:p w14:paraId="73D3F09A" w14:textId="77777777" w:rsidR="006D316B" w:rsidRDefault="006D316B" w:rsidP="00C25E0C">
            <w:pPr>
              <w:spacing w:after="0" w:line="240" w:lineRule="auto"/>
              <w:contextualSpacing/>
              <w:rPr>
                <w:lang w:val="fr-FR"/>
              </w:rPr>
            </w:pPr>
            <w:r w:rsidRPr="00AC6FF9">
              <w:rPr>
                <w:lang w:val="fr-FR"/>
              </w:rPr>
              <w:t>–</w:t>
            </w:r>
            <w:r>
              <w:rPr>
                <w:lang w:val="fr-FR"/>
              </w:rPr>
              <w:t xml:space="preserve"> </w:t>
            </w:r>
            <w:r w:rsidRPr="00AC6FF9">
              <w:rPr>
                <w:lang w:val="fr-FR"/>
              </w:rPr>
              <w:t>Ainée</w:t>
            </w:r>
          </w:p>
        </w:tc>
      </w:tr>
      <w:tr w:rsidR="006D316B" w14:paraId="3C91B174" w14:textId="77777777" w:rsidTr="002902B7">
        <w:tc>
          <w:tcPr>
            <w:tcW w:w="2694" w:type="dxa"/>
          </w:tcPr>
          <w:p w14:paraId="4B361D8E" w14:textId="77777777" w:rsidR="006D316B" w:rsidRDefault="006D316B" w:rsidP="00C25E0C">
            <w:pPr>
              <w:spacing w:after="0" w:line="240" w:lineRule="auto"/>
              <w:contextualSpacing/>
              <w:rPr>
                <w:lang w:val="fr-FR"/>
              </w:rPr>
            </w:pPr>
          </w:p>
        </w:tc>
        <w:tc>
          <w:tcPr>
            <w:tcW w:w="2835" w:type="dxa"/>
          </w:tcPr>
          <w:p w14:paraId="7618ABD8" w14:textId="77777777" w:rsidR="006D316B" w:rsidRDefault="006D316B" w:rsidP="00C25E0C">
            <w:pPr>
              <w:spacing w:after="0" w:line="240" w:lineRule="auto"/>
              <w:contextualSpacing/>
              <w:rPr>
                <w:lang w:val="fr-FR"/>
              </w:rPr>
            </w:pPr>
            <w:r w:rsidRPr="00AC6FF9">
              <w:rPr>
                <w:lang w:val="fr-FR"/>
              </w:rPr>
              <w:t>Ashley Lemoine</w:t>
            </w:r>
          </w:p>
        </w:tc>
        <w:tc>
          <w:tcPr>
            <w:tcW w:w="4358" w:type="dxa"/>
          </w:tcPr>
          <w:p w14:paraId="2B8586D0" w14:textId="77777777" w:rsidR="006D316B" w:rsidRDefault="006D316B" w:rsidP="00C25E0C">
            <w:pPr>
              <w:spacing w:after="0" w:line="240" w:lineRule="auto"/>
              <w:contextualSpacing/>
              <w:rPr>
                <w:lang w:val="fr-FR"/>
              </w:rPr>
            </w:pPr>
            <w:r w:rsidRPr="00AC6FF9">
              <w:rPr>
                <w:lang w:val="fr-FR"/>
              </w:rPr>
              <w:t>–</w:t>
            </w:r>
            <w:r>
              <w:rPr>
                <w:lang w:val="fr-FR"/>
              </w:rPr>
              <w:t xml:space="preserve"> </w:t>
            </w:r>
            <w:r w:rsidRPr="00AC6FF9">
              <w:rPr>
                <w:lang w:val="fr-FR"/>
              </w:rPr>
              <w:t>Jeunesse</w:t>
            </w:r>
          </w:p>
        </w:tc>
      </w:tr>
      <w:tr w:rsidR="006D316B" w14:paraId="4E805731" w14:textId="77777777" w:rsidTr="002902B7">
        <w:tc>
          <w:tcPr>
            <w:tcW w:w="2694" w:type="dxa"/>
          </w:tcPr>
          <w:p w14:paraId="3C518B74" w14:textId="77777777" w:rsidR="006D316B" w:rsidRDefault="006D316B" w:rsidP="00C25E0C">
            <w:pPr>
              <w:spacing w:after="0" w:line="240" w:lineRule="auto"/>
              <w:contextualSpacing/>
              <w:rPr>
                <w:lang w:val="fr-FR"/>
              </w:rPr>
            </w:pPr>
          </w:p>
        </w:tc>
        <w:tc>
          <w:tcPr>
            <w:tcW w:w="2835" w:type="dxa"/>
          </w:tcPr>
          <w:p w14:paraId="1F5FB297" w14:textId="77777777" w:rsidR="006D316B" w:rsidRDefault="006D316B" w:rsidP="00C25E0C">
            <w:pPr>
              <w:spacing w:after="0" w:line="240" w:lineRule="auto"/>
              <w:contextualSpacing/>
              <w:rPr>
                <w:lang w:val="fr-FR"/>
              </w:rPr>
            </w:pPr>
            <w:r>
              <w:rPr>
                <w:lang w:val="fr-FR"/>
              </w:rPr>
              <w:t>David Dandeneau</w:t>
            </w:r>
          </w:p>
        </w:tc>
        <w:tc>
          <w:tcPr>
            <w:tcW w:w="4358" w:type="dxa"/>
          </w:tcPr>
          <w:p w14:paraId="35530F57" w14:textId="77777777" w:rsidR="006D316B" w:rsidRDefault="006D316B" w:rsidP="00C25E0C">
            <w:pPr>
              <w:spacing w:after="0" w:line="240" w:lineRule="auto"/>
              <w:contextualSpacing/>
              <w:rPr>
                <w:lang w:val="fr-FR"/>
              </w:rPr>
            </w:pPr>
            <w:r w:rsidRPr="00AC6FF9">
              <w:rPr>
                <w:lang w:val="fr-FR"/>
              </w:rPr>
              <w:t>–</w:t>
            </w:r>
            <w:r>
              <w:rPr>
                <w:lang w:val="fr-FR"/>
              </w:rPr>
              <w:t xml:space="preserve"> Historien</w:t>
            </w:r>
          </w:p>
        </w:tc>
      </w:tr>
    </w:tbl>
    <w:p w14:paraId="2C9DE3CB" w14:textId="77777777" w:rsidR="006D316B" w:rsidRDefault="006D316B" w:rsidP="006D316B">
      <w:pPr>
        <w:spacing w:line="240" w:lineRule="auto"/>
        <w:contextualSpacing/>
        <w:rPr>
          <w:lang w:val="fr-F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35"/>
        <w:gridCol w:w="4358"/>
      </w:tblGrid>
      <w:tr w:rsidR="006D316B" w14:paraId="5122519B" w14:textId="77777777" w:rsidTr="002902B7">
        <w:tc>
          <w:tcPr>
            <w:tcW w:w="2694" w:type="dxa"/>
          </w:tcPr>
          <w:p w14:paraId="4038B94A" w14:textId="77777777" w:rsidR="006D316B" w:rsidRPr="000F0E5C" w:rsidRDefault="00462549" w:rsidP="00C25E0C">
            <w:pPr>
              <w:spacing w:after="0" w:line="240" w:lineRule="auto"/>
              <w:contextualSpacing/>
              <w:rPr>
                <w:b/>
                <w:lang w:val="fr-FR"/>
              </w:rPr>
            </w:pPr>
            <w:r>
              <w:rPr>
                <w:b/>
                <w:lang w:val="fr-FR"/>
              </w:rPr>
              <w:t>Membres et I</w:t>
            </w:r>
            <w:r w:rsidR="006D316B" w:rsidRPr="000F0E5C">
              <w:rPr>
                <w:b/>
                <w:lang w:val="fr-FR"/>
              </w:rPr>
              <w:t>nvités</w:t>
            </w:r>
          </w:p>
        </w:tc>
        <w:tc>
          <w:tcPr>
            <w:tcW w:w="2835" w:type="dxa"/>
          </w:tcPr>
          <w:p w14:paraId="5B291DDA" w14:textId="53E56978" w:rsidR="006D316B" w:rsidRDefault="00512327" w:rsidP="00C25E0C">
            <w:pPr>
              <w:spacing w:after="0" w:line="240" w:lineRule="auto"/>
              <w:contextualSpacing/>
              <w:rPr>
                <w:lang w:val="fr-FR"/>
              </w:rPr>
            </w:pPr>
            <w:r>
              <w:rPr>
                <w:lang w:val="fr-FR"/>
              </w:rPr>
              <w:t>JoAnne Wass</w:t>
            </w:r>
          </w:p>
        </w:tc>
        <w:tc>
          <w:tcPr>
            <w:tcW w:w="4358" w:type="dxa"/>
          </w:tcPr>
          <w:p w14:paraId="536B2975" w14:textId="230C0201" w:rsidR="006D316B" w:rsidRDefault="00512327" w:rsidP="00C25E0C">
            <w:pPr>
              <w:spacing w:after="0" w:line="240" w:lineRule="auto"/>
              <w:contextualSpacing/>
              <w:rPr>
                <w:lang w:val="fr-FR"/>
              </w:rPr>
            </w:pPr>
            <w:r>
              <w:rPr>
                <w:lang w:val="fr-FR"/>
              </w:rPr>
              <w:t>Claude Allard</w:t>
            </w:r>
          </w:p>
        </w:tc>
      </w:tr>
      <w:tr w:rsidR="006D316B" w14:paraId="0B183719" w14:textId="77777777" w:rsidTr="002902B7">
        <w:tc>
          <w:tcPr>
            <w:tcW w:w="2694" w:type="dxa"/>
          </w:tcPr>
          <w:p w14:paraId="2CA19AED" w14:textId="77777777" w:rsidR="006D316B" w:rsidRDefault="006D316B" w:rsidP="00C25E0C">
            <w:pPr>
              <w:spacing w:after="0" w:line="240" w:lineRule="auto"/>
              <w:contextualSpacing/>
              <w:rPr>
                <w:lang w:val="fr-FR"/>
              </w:rPr>
            </w:pPr>
          </w:p>
        </w:tc>
        <w:tc>
          <w:tcPr>
            <w:tcW w:w="2835" w:type="dxa"/>
          </w:tcPr>
          <w:p w14:paraId="4EC133FD" w14:textId="1EB598F0" w:rsidR="006D316B" w:rsidRDefault="00512327" w:rsidP="00C25E0C">
            <w:pPr>
              <w:spacing w:after="0" w:line="240" w:lineRule="auto"/>
              <w:contextualSpacing/>
              <w:rPr>
                <w:lang w:val="fr-FR"/>
              </w:rPr>
            </w:pPr>
            <w:r>
              <w:rPr>
                <w:lang w:val="fr-FR"/>
              </w:rPr>
              <w:t xml:space="preserve">Agnès </w:t>
            </w:r>
            <w:proofErr w:type="spellStart"/>
            <w:r>
              <w:rPr>
                <w:lang w:val="fr-FR"/>
              </w:rPr>
              <w:t>Rémillard</w:t>
            </w:r>
            <w:proofErr w:type="spellEnd"/>
          </w:p>
        </w:tc>
        <w:tc>
          <w:tcPr>
            <w:tcW w:w="4358" w:type="dxa"/>
          </w:tcPr>
          <w:p w14:paraId="64F44C19" w14:textId="37B8E7FC" w:rsidR="006D316B" w:rsidRDefault="00512327" w:rsidP="00C25E0C">
            <w:pPr>
              <w:spacing w:after="0" w:line="240" w:lineRule="auto"/>
              <w:contextualSpacing/>
              <w:rPr>
                <w:lang w:val="fr-FR"/>
              </w:rPr>
            </w:pPr>
            <w:r>
              <w:rPr>
                <w:lang w:val="fr-FR"/>
              </w:rPr>
              <w:t>Jeannette Mulaire</w:t>
            </w:r>
          </w:p>
        </w:tc>
      </w:tr>
      <w:tr w:rsidR="006D316B" w14:paraId="601ADD12" w14:textId="77777777" w:rsidTr="002902B7">
        <w:tc>
          <w:tcPr>
            <w:tcW w:w="2694" w:type="dxa"/>
          </w:tcPr>
          <w:p w14:paraId="3B066FA8" w14:textId="77777777" w:rsidR="006D316B" w:rsidRDefault="006D316B" w:rsidP="00C25E0C">
            <w:pPr>
              <w:spacing w:after="0" w:line="240" w:lineRule="auto"/>
              <w:contextualSpacing/>
              <w:rPr>
                <w:lang w:val="fr-FR"/>
              </w:rPr>
            </w:pPr>
          </w:p>
        </w:tc>
        <w:tc>
          <w:tcPr>
            <w:tcW w:w="2835" w:type="dxa"/>
          </w:tcPr>
          <w:p w14:paraId="00F65501" w14:textId="4BA87C3F" w:rsidR="006D316B" w:rsidRDefault="00512327" w:rsidP="00C25E0C">
            <w:pPr>
              <w:spacing w:after="0" w:line="240" w:lineRule="auto"/>
              <w:contextualSpacing/>
              <w:rPr>
                <w:lang w:val="fr-FR"/>
              </w:rPr>
            </w:pPr>
            <w:r>
              <w:rPr>
                <w:lang w:val="fr-FR"/>
              </w:rPr>
              <w:t>Raymond Mulaire</w:t>
            </w:r>
          </w:p>
        </w:tc>
        <w:tc>
          <w:tcPr>
            <w:tcW w:w="4358" w:type="dxa"/>
          </w:tcPr>
          <w:p w14:paraId="0527BA18" w14:textId="19B36497" w:rsidR="006D316B" w:rsidRDefault="00512327" w:rsidP="00C25E0C">
            <w:pPr>
              <w:spacing w:after="0" w:line="240" w:lineRule="auto"/>
              <w:contextualSpacing/>
              <w:rPr>
                <w:lang w:val="fr-FR"/>
              </w:rPr>
            </w:pPr>
            <w:r>
              <w:rPr>
                <w:lang w:val="fr-FR"/>
              </w:rPr>
              <w:t xml:space="preserve">Roland </w:t>
            </w:r>
            <w:proofErr w:type="spellStart"/>
            <w:r>
              <w:rPr>
                <w:lang w:val="fr-FR"/>
              </w:rPr>
              <w:t>Laval</w:t>
            </w:r>
            <w:bookmarkStart w:id="0" w:name="_GoBack"/>
            <w:bookmarkEnd w:id="0"/>
            <w:r>
              <w:rPr>
                <w:lang w:val="fr-FR"/>
              </w:rPr>
              <w:t>lée</w:t>
            </w:r>
            <w:proofErr w:type="spellEnd"/>
          </w:p>
        </w:tc>
      </w:tr>
      <w:tr w:rsidR="006D316B" w14:paraId="060093CE" w14:textId="77777777" w:rsidTr="002902B7">
        <w:tc>
          <w:tcPr>
            <w:tcW w:w="2694" w:type="dxa"/>
          </w:tcPr>
          <w:p w14:paraId="019FE347" w14:textId="77777777" w:rsidR="006D316B" w:rsidRDefault="006D316B" w:rsidP="00C25E0C">
            <w:pPr>
              <w:spacing w:after="0" w:line="240" w:lineRule="auto"/>
              <w:contextualSpacing/>
              <w:rPr>
                <w:lang w:val="fr-FR"/>
              </w:rPr>
            </w:pPr>
          </w:p>
        </w:tc>
        <w:tc>
          <w:tcPr>
            <w:tcW w:w="2835" w:type="dxa"/>
          </w:tcPr>
          <w:p w14:paraId="6DDEC5F3" w14:textId="1226B752" w:rsidR="006D316B" w:rsidRDefault="00512327" w:rsidP="00C25E0C">
            <w:pPr>
              <w:spacing w:after="0" w:line="240" w:lineRule="auto"/>
              <w:contextualSpacing/>
              <w:rPr>
                <w:lang w:val="fr-FR"/>
              </w:rPr>
            </w:pPr>
            <w:r>
              <w:rPr>
                <w:lang w:val="fr-FR"/>
              </w:rPr>
              <w:t>France Lemay</w:t>
            </w:r>
          </w:p>
        </w:tc>
        <w:tc>
          <w:tcPr>
            <w:tcW w:w="4358" w:type="dxa"/>
          </w:tcPr>
          <w:p w14:paraId="165CED19" w14:textId="72537CAF" w:rsidR="006D316B" w:rsidRDefault="00512327" w:rsidP="00C25E0C">
            <w:pPr>
              <w:spacing w:after="0" w:line="240" w:lineRule="auto"/>
              <w:contextualSpacing/>
              <w:rPr>
                <w:lang w:val="fr-FR"/>
              </w:rPr>
            </w:pPr>
            <w:r>
              <w:rPr>
                <w:lang w:val="fr-FR"/>
              </w:rPr>
              <w:t>Ashley Lemoine</w:t>
            </w:r>
          </w:p>
        </w:tc>
      </w:tr>
      <w:tr w:rsidR="006D316B" w14:paraId="39695209" w14:textId="77777777" w:rsidTr="002902B7">
        <w:tc>
          <w:tcPr>
            <w:tcW w:w="2694" w:type="dxa"/>
          </w:tcPr>
          <w:p w14:paraId="5F32F065" w14:textId="77777777" w:rsidR="006D316B" w:rsidRDefault="006D316B" w:rsidP="00C25E0C">
            <w:pPr>
              <w:spacing w:after="0" w:line="240" w:lineRule="auto"/>
              <w:contextualSpacing/>
              <w:rPr>
                <w:lang w:val="fr-FR"/>
              </w:rPr>
            </w:pPr>
          </w:p>
        </w:tc>
        <w:tc>
          <w:tcPr>
            <w:tcW w:w="2835" w:type="dxa"/>
          </w:tcPr>
          <w:p w14:paraId="403D3320" w14:textId="07E332C0" w:rsidR="006D316B" w:rsidRDefault="00512327" w:rsidP="00C25E0C">
            <w:pPr>
              <w:spacing w:after="0" w:line="240" w:lineRule="auto"/>
              <w:contextualSpacing/>
              <w:rPr>
                <w:lang w:val="fr-FR"/>
              </w:rPr>
            </w:pPr>
            <w:r>
              <w:rPr>
                <w:lang w:val="fr-FR"/>
              </w:rPr>
              <w:t>Yves Labrèche</w:t>
            </w:r>
          </w:p>
        </w:tc>
        <w:tc>
          <w:tcPr>
            <w:tcW w:w="4358" w:type="dxa"/>
          </w:tcPr>
          <w:p w14:paraId="06DF23B4" w14:textId="321E95E4" w:rsidR="006D316B" w:rsidRDefault="00512327" w:rsidP="00C25E0C">
            <w:pPr>
              <w:spacing w:after="0" w:line="240" w:lineRule="auto"/>
              <w:contextualSpacing/>
              <w:rPr>
                <w:lang w:val="fr-FR"/>
              </w:rPr>
            </w:pPr>
            <w:r>
              <w:rPr>
                <w:lang w:val="fr-FR"/>
              </w:rPr>
              <w:t>Jules Chartrand</w:t>
            </w:r>
          </w:p>
        </w:tc>
      </w:tr>
      <w:tr w:rsidR="00512327" w14:paraId="20EC3ADA" w14:textId="77777777" w:rsidTr="002902B7">
        <w:tc>
          <w:tcPr>
            <w:tcW w:w="2694" w:type="dxa"/>
          </w:tcPr>
          <w:p w14:paraId="376E275E" w14:textId="77777777" w:rsidR="00512327" w:rsidRDefault="00512327" w:rsidP="00C25E0C">
            <w:pPr>
              <w:spacing w:after="0" w:line="240" w:lineRule="auto"/>
              <w:contextualSpacing/>
              <w:rPr>
                <w:lang w:val="fr-FR"/>
              </w:rPr>
            </w:pPr>
          </w:p>
        </w:tc>
        <w:tc>
          <w:tcPr>
            <w:tcW w:w="2835" w:type="dxa"/>
          </w:tcPr>
          <w:p w14:paraId="17E9245B" w14:textId="219A93E4" w:rsidR="00512327" w:rsidRDefault="00512327" w:rsidP="00C25E0C">
            <w:pPr>
              <w:spacing w:after="0" w:line="240" w:lineRule="auto"/>
              <w:contextualSpacing/>
              <w:rPr>
                <w:lang w:val="fr-FR"/>
              </w:rPr>
            </w:pPr>
            <w:r>
              <w:rPr>
                <w:lang w:val="fr-FR"/>
              </w:rPr>
              <w:t>Ginette Simard</w:t>
            </w:r>
          </w:p>
        </w:tc>
        <w:tc>
          <w:tcPr>
            <w:tcW w:w="4358" w:type="dxa"/>
          </w:tcPr>
          <w:p w14:paraId="66247D6A" w14:textId="22170E43" w:rsidR="00512327" w:rsidRDefault="00512327" w:rsidP="00C25E0C">
            <w:pPr>
              <w:spacing w:after="0" w:line="240" w:lineRule="auto"/>
              <w:contextualSpacing/>
              <w:rPr>
                <w:lang w:val="fr-FR"/>
              </w:rPr>
            </w:pPr>
            <w:r>
              <w:rPr>
                <w:lang w:val="fr-FR"/>
              </w:rPr>
              <w:t>Noëlla Hébert</w:t>
            </w:r>
          </w:p>
        </w:tc>
      </w:tr>
      <w:tr w:rsidR="00512327" w14:paraId="1211BA3A" w14:textId="77777777" w:rsidTr="002902B7">
        <w:tc>
          <w:tcPr>
            <w:tcW w:w="2694" w:type="dxa"/>
          </w:tcPr>
          <w:p w14:paraId="7527F95F" w14:textId="77777777" w:rsidR="00512327" w:rsidRDefault="00512327" w:rsidP="00C25E0C">
            <w:pPr>
              <w:spacing w:after="0" w:line="240" w:lineRule="auto"/>
              <w:contextualSpacing/>
              <w:rPr>
                <w:lang w:val="fr-FR"/>
              </w:rPr>
            </w:pPr>
          </w:p>
        </w:tc>
        <w:tc>
          <w:tcPr>
            <w:tcW w:w="2835" w:type="dxa"/>
          </w:tcPr>
          <w:p w14:paraId="1996A594" w14:textId="4D220861" w:rsidR="00512327" w:rsidRDefault="00512327" w:rsidP="00C25E0C">
            <w:pPr>
              <w:spacing w:after="0" w:line="240" w:lineRule="auto"/>
              <w:contextualSpacing/>
              <w:rPr>
                <w:lang w:val="fr-FR"/>
              </w:rPr>
            </w:pPr>
            <w:r>
              <w:rPr>
                <w:lang w:val="fr-FR"/>
              </w:rPr>
              <w:t>Murielle Grant</w:t>
            </w:r>
          </w:p>
        </w:tc>
        <w:tc>
          <w:tcPr>
            <w:tcW w:w="4358" w:type="dxa"/>
          </w:tcPr>
          <w:p w14:paraId="435AEBB8" w14:textId="2DA84BC1" w:rsidR="00512327" w:rsidRDefault="00512327" w:rsidP="00C25E0C">
            <w:pPr>
              <w:spacing w:after="0" w:line="240" w:lineRule="auto"/>
              <w:contextualSpacing/>
              <w:rPr>
                <w:lang w:val="fr-FR"/>
              </w:rPr>
            </w:pPr>
            <w:r>
              <w:rPr>
                <w:lang w:val="fr-FR"/>
              </w:rPr>
              <w:t xml:space="preserve">Marc </w:t>
            </w:r>
            <w:proofErr w:type="spellStart"/>
            <w:r>
              <w:rPr>
                <w:lang w:val="fr-FR"/>
              </w:rPr>
              <w:t>Normandeau</w:t>
            </w:r>
            <w:proofErr w:type="spellEnd"/>
          </w:p>
        </w:tc>
      </w:tr>
      <w:tr w:rsidR="00512327" w14:paraId="6976965A" w14:textId="77777777" w:rsidTr="002902B7">
        <w:tc>
          <w:tcPr>
            <w:tcW w:w="2694" w:type="dxa"/>
          </w:tcPr>
          <w:p w14:paraId="25163859" w14:textId="77777777" w:rsidR="00512327" w:rsidRDefault="00512327" w:rsidP="00C25E0C">
            <w:pPr>
              <w:spacing w:after="0" w:line="240" w:lineRule="auto"/>
              <w:contextualSpacing/>
              <w:rPr>
                <w:lang w:val="fr-FR"/>
              </w:rPr>
            </w:pPr>
          </w:p>
        </w:tc>
        <w:tc>
          <w:tcPr>
            <w:tcW w:w="2835" w:type="dxa"/>
          </w:tcPr>
          <w:p w14:paraId="607C80AD" w14:textId="0572F030" w:rsidR="00512327" w:rsidRDefault="00512327" w:rsidP="00C25E0C">
            <w:pPr>
              <w:spacing w:after="0" w:line="240" w:lineRule="auto"/>
              <w:contextualSpacing/>
              <w:rPr>
                <w:lang w:val="fr-FR"/>
              </w:rPr>
            </w:pPr>
            <w:r>
              <w:rPr>
                <w:lang w:val="fr-FR"/>
              </w:rPr>
              <w:t>Lucien Croteau</w:t>
            </w:r>
          </w:p>
        </w:tc>
        <w:tc>
          <w:tcPr>
            <w:tcW w:w="4358" w:type="dxa"/>
          </w:tcPr>
          <w:p w14:paraId="23615E97" w14:textId="25750DB9" w:rsidR="00512327" w:rsidRDefault="00512327" w:rsidP="00C25E0C">
            <w:pPr>
              <w:spacing w:after="0" w:line="240" w:lineRule="auto"/>
              <w:contextualSpacing/>
              <w:rPr>
                <w:lang w:val="fr-FR"/>
              </w:rPr>
            </w:pPr>
            <w:r>
              <w:rPr>
                <w:lang w:val="fr-FR"/>
              </w:rPr>
              <w:t>Marc Fréchette</w:t>
            </w:r>
          </w:p>
        </w:tc>
      </w:tr>
      <w:tr w:rsidR="00512327" w14:paraId="72E5B7D6" w14:textId="77777777" w:rsidTr="002902B7">
        <w:tc>
          <w:tcPr>
            <w:tcW w:w="2694" w:type="dxa"/>
          </w:tcPr>
          <w:p w14:paraId="5643C450" w14:textId="77777777" w:rsidR="00512327" w:rsidRDefault="00512327" w:rsidP="00C25E0C">
            <w:pPr>
              <w:spacing w:after="0" w:line="240" w:lineRule="auto"/>
              <w:contextualSpacing/>
              <w:rPr>
                <w:lang w:val="fr-FR"/>
              </w:rPr>
            </w:pPr>
          </w:p>
        </w:tc>
        <w:tc>
          <w:tcPr>
            <w:tcW w:w="2835" w:type="dxa"/>
          </w:tcPr>
          <w:p w14:paraId="00CF1E1F" w14:textId="71CA8A22" w:rsidR="00512327" w:rsidRDefault="00512327" w:rsidP="00C25E0C">
            <w:pPr>
              <w:spacing w:after="0" w:line="240" w:lineRule="auto"/>
              <w:contextualSpacing/>
              <w:rPr>
                <w:lang w:val="fr-FR"/>
              </w:rPr>
            </w:pPr>
            <w:r>
              <w:rPr>
                <w:lang w:val="fr-FR"/>
              </w:rPr>
              <w:t>René Turenne</w:t>
            </w:r>
          </w:p>
        </w:tc>
        <w:tc>
          <w:tcPr>
            <w:tcW w:w="4358" w:type="dxa"/>
          </w:tcPr>
          <w:p w14:paraId="24C34974" w14:textId="0222267A" w:rsidR="00512327" w:rsidRDefault="00512327" w:rsidP="00C25E0C">
            <w:pPr>
              <w:spacing w:after="0" w:line="240" w:lineRule="auto"/>
              <w:contextualSpacing/>
              <w:rPr>
                <w:lang w:val="fr-FR"/>
              </w:rPr>
            </w:pPr>
            <w:r>
              <w:rPr>
                <w:lang w:val="fr-FR"/>
              </w:rPr>
              <w:t>David Dandeneau</w:t>
            </w:r>
          </w:p>
        </w:tc>
      </w:tr>
      <w:tr w:rsidR="00512327" w14:paraId="7BFFA377" w14:textId="77777777" w:rsidTr="002902B7">
        <w:tc>
          <w:tcPr>
            <w:tcW w:w="2694" w:type="dxa"/>
          </w:tcPr>
          <w:p w14:paraId="22F5701C" w14:textId="77777777" w:rsidR="00512327" w:rsidRDefault="00512327" w:rsidP="00C25E0C">
            <w:pPr>
              <w:spacing w:after="0" w:line="240" w:lineRule="auto"/>
              <w:contextualSpacing/>
              <w:rPr>
                <w:lang w:val="fr-FR"/>
              </w:rPr>
            </w:pPr>
          </w:p>
        </w:tc>
        <w:tc>
          <w:tcPr>
            <w:tcW w:w="2835" w:type="dxa"/>
          </w:tcPr>
          <w:p w14:paraId="3CDAA53C" w14:textId="192F0205" w:rsidR="00512327" w:rsidRDefault="00512327" w:rsidP="00C25E0C">
            <w:pPr>
              <w:spacing w:after="0" w:line="240" w:lineRule="auto"/>
              <w:contextualSpacing/>
              <w:rPr>
                <w:lang w:val="fr-FR"/>
              </w:rPr>
            </w:pPr>
            <w:r>
              <w:rPr>
                <w:lang w:val="fr-FR"/>
              </w:rPr>
              <w:t>Marie-Josée Dandeneau</w:t>
            </w:r>
          </w:p>
        </w:tc>
        <w:tc>
          <w:tcPr>
            <w:tcW w:w="4358" w:type="dxa"/>
          </w:tcPr>
          <w:p w14:paraId="2B01B814" w14:textId="3B6D41F9" w:rsidR="00512327" w:rsidRDefault="00512327" w:rsidP="00C25E0C">
            <w:pPr>
              <w:spacing w:after="0" w:line="240" w:lineRule="auto"/>
              <w:contextualSpacing/>
              <w:rPr>
                <w:lang w:val="fr-FR"/>
              </w:rPr>
            </w:pPr>
            <w:r>
              <w:rPr>
                <w:lang w:val="fr-FR"/>
              </w:rPr>
              <w:t xml:space="preserve">Miguel </w:t>
            </w:r>
            <w:proofErr w:type="spellStart"/>
            <w:r>
              <w:rPr>
                <w:lang w:val="fr-FR"/>
              </w:rPr>
              <w:t>Vielfaure</w:t>
            </w:r>
            <w:proofErr w:type="spellEnd"/>
          </w:p>
        </w:tc>
      </w:tr>
      <w:tr w:rsidR="00512327" w14:paraId="0045786A" w14:textId="77777777" w:rsidTr="002902B7">
        <w:tc>
          <w:tcPr>
            <w:tcW w:w="2694" w:type="dxa"/>
          </w:tcPr>
          <w:p w14:paraId="0DF7A7C6" w14:textId="77777777" w:rsidR="00512327" w:rsidRDefault="00512327" w:rsidP="00C25E0C">
            <w:pPr>
              <w:spacing w:after="0" w:line="240" w:lineRule="auto"/>
              <w:contextualSpacing/>
              <w:rPr>
                <w:lang w:val="fr-FR"/>
              </w:rPr>
            </w:pPr>
          </w:p>
        </w:tc>
        <w:tc>
          <w:tcPr>
            <w:tcW w:w="2835" w:type="dxa"/>
          </w:tcPr>
          <w:p w14:paraId="70EC199D" w14:textId="042928AB" w:rsidR="00512327" w:rsidRDefault="00512327" w:rsidP="00C25E0C">
            <w:pPr>
              <w:spacing w:after="0" w:line="240" w:lineRule="auto"/>
              <w:contextualSpacing/>
              <w:rPr>
                <w:lang w:val="fr-FR"/>
              </w:rPr>
            </w:pPr>
            <w:r>
              <w:rPr>
                <w:lang w:val="fr-FR"/>
              </w:rPr>
              <w:t>Huguette Dandeneau</w:t>
            </w:r>
          </w:p>
        </w:tc>
        <w:tc>
          <w:tcPr>
            <w:tcW w:w="4358" w:type="dxa"/>
          </w:tcPr>
          <w:p w14:paraId="2C9F8F34" w14:textId="3A09D767" w:rsidR="00512327" w:rsidRDefault="00512327" w:rsidP="00C25E0C">
            <w:pPr>
              <w:spacing w:after="0" w:line="240" w:lineRule="auto"/>
              <w:contextualSpacing/>
              <w:rPr>
                <w:lang w:val="fr-FR"/>
              </w:rPr>
            </w:pPr>
            <w:r>
              <w:rPr>
                <w:lang w:val="fr-FR"/>
              </w:rPr>
              <w:t>André Carrier</w:t>
            </w:r>
          </w:p>
        </w:tc>
      </w:tr>
      <w:tr w:rsidR="00512327" w14:paraId="31BE8B2A" w14:textId="77777777" w:rsidTr="002902B7">
        <w:tc>
          <w:tcPr>
            <w:tcW w:w="2694" w:type="dxa"/>
          </w:tcPr>
          <w:p w14:paraId="0F08AF2B" w14:textId="77777777" w:rsidR="00512327" w:rsidRDefault="00512327" w:rsidP="00C25E0C">
            <w:pPr>
              <w:spacing w:after="0" w:line="240" w:lineRule="auto"/>
              <w:contextualSpacing/>
              <w:rPr>
                <w:lang w:val="fr-FR"/>
              </w:rPr>
            </w:pPr>
          </w:p>
        </w:tc>
        <w:tc>
          <w:tcPr>
            <w:tcW w:w="2835" w:type="dxa"/>
          </w:tcPr>
          <w:p w14:paraId="5B34BC71" w14:textId="75ED87D9" w:rsidR="00512327" w:rsidRDefault="00512327" w:rsidP="00C25E0C">
            <w:pPr>
              <w:spacing w:after="0" w:line="240" w:lineRule="auto"/>
              <w:contextualSpacing/>
              <w:rPr>
                <w:lang w:val="fr-FR"/>
              </w:rPr>
            </w:pPr>
            <w:r>
              <w:rPr>
                <w:lang w:val="fr-FR"/>
              </w:rPr>
              <w:t>Janelle de Rocquigny</w:t>
            </w:r>
          </w:p>
        </w:tc>
        <w:tc>
          <w:tcPr>
            <w:tcW w:w="4358" w:type="dxa"/>
          </w:tcPr>
          <w:p w14:paraId="112E2142" w14:textId="77777777" w:rsidR="00512327" w:rsidRDefault="00512327" w:rsidP="00C25E0C">
            <w:pPr>
              <w:spacing w:after="0" w:line="240" w:lineRule="auto"/>
              <w:contextualSpacing/>
              <w:rPr>
                <w:lang w:val="fr-FR"/>
              </w:rPr>
            </w:pPr>
          </w:p>
        </w:tc>
      </w:tr>
    </w:tbl>
    <w:p w14:paraId="187CEC1A" w14:textId="77777777" w:rsidR="006D316B" w:rsidRDefault="006D316B" w:rsidP="006D316B">
      <w:pPr>
        <w:spacing w:line="240" w:lineRule="auto"/>
        <w:contextualSpacing/>
        <w:rPr>
          <w:lang w:val="fr-FR"/>
        </w:rPr>
      </w:pPr>
    </w:p>
    <w:p w14:paraId="0B7A6A34" w14:textId="77777777" w:rsidR="006D316B" w:rsidRDefault="006D316B" w:rsidP="006D316B">
      <w:pPr>
        <w:spacing w:line="240" w:lineRule="auto"/>
        <w:contextualSpacing/>
        <w:rPr>
          <w:lang w:val="fr-F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
        <w:gridCol w:w="7193"/>
      </w:tblGrid>
      <w:tr w:rsidR="006D316B" w:rsidRPr="00F5423D" w14:paraId="5AF8F940" w14:textId="77777777" w:rsidTr="002902B7">
        <w:tc>
          <w:tcPr>
            <w:tcW w:w="2127" w:type="dxa"/>
          </w:tcPr>
          <w:p w14:paraId="72490EAD" w14:textId="340C1A92" w:rsidR="006D316B" w:rsidRDefault="00010FD8" w:rsidP="00010FD8">
            <w:pPr>
              <w:spacing w:after="0" w:line="240" w:lineRule="auto"/>
              <w:contextualSpacing/>
              <w:rPr>
                <w:lang w:val="fr-FR"/>
              </w:rPr>
            </w:pPr>
            <w:r>
              <w:rPr>
                <w:lang w:val="fr-FR"/>
              </w:rPr>
              <w:t>#13</w:t>
            </w:r>
            <w:r w:rsidR="00D232E5">
              <w:rPr>
                <w:lang w:val="fr-FR"/>
              </w:rPr>
              <w:t>-</w:t>
            </w:r>
            <w:r>
              <w:rPr>
                <w:lang w:val="fr-FR"/>
              </w:rPr>
              <w:t>01-16-01</w:t>
            </w:r>
          </w:p>
        </w:tc>
        <w:tc>
          <w:tcPr>
            <w:tcW w:w="567" w:type="dxa"/>
          </w:tcPr>
          <w:p w14:paraId="77C4EF1E" w14:textId="77777777" w:rsidR="006D316B" w:rsidRDefault="006D316B" w:rsidP="00C25E0C">
            <w:pPr>
              <w:spacing w:after="0" w:line="240" w:lineRule="auto"/>
              <w:contextualSpacing/>
              <w:rPr>
                <w:lang w:val="fr-FR"/>
              </w:rPr>
            </w:pPr>
            <w:r>
              <w:rPr>
                <w:lang w:val="fr-FR"/>
              </w:rPr>
              <w:t>1)</w:t>
            </w:r>
          </w:p>
        </w:tc>
        <w:tc>
          <w:tcPr>
            <w:tcW w:w="7193" w:type="dxa"/>
          </w:tcPr>
          <w:p w14:paraId="59163DDE" w14:textId="77777777" w:rsidR="006D316B" w:rsidRPr="00646E00" w:rsidRDefault="006D316B" w:rsidP="00C25E0C">
            <w:pPr>
              <w:spacing w:after="0" w:line="240" w:lineRule="auto"/>
              <w:contextualSpacing/>
              <w:rPr>
                <w:bCs/>
                <w:lang w:val="fr-FR"/>
              </w:rPr>
            </w:pPr>
            <w:r w:rsidRPr="002554D9">
              <w:rPr>
                <w:b/>
                <w:lang w:val="fr-FR"/>
              </w:rPr>
              <w:t>Ouverture de la réunion</w:t>
            </w:r>
            <w:r w:rsidRPr="00AC6FF9">
              <w:rPr>
                <w:lang w:val="fr-FR"/>
              </w:rPr>
              <w:t xml:space="preserve"> – </w:t>
            </w:r>
            <w:r w:rsidR="00D232E5" w:rsidRPr="00646E00">
              <w:rPr>
                <w:bCs/>
                <w:lang w:val="fr-FR"/>
              </w:rPr>
              <w:t>Marc Boyer</w:t>
            </w:r>
          </w:p>
          <w:p w14:paraId="4550641C" w14:textId="0147FBC1" w:rsidR="006D316B" w:rsidRDefault="006D316B" w:rsidP="00C25E0C">
            <w:pPr>
              <w:spacing w:after="0" w:line="240" w:lineRule="auto"/>
              <w:contextualSpacing/>
              <w:rPr>
                <w:b/>
                <w:lang w:val="fr-FR"/>
              </w:rPr>
            </w:pPr>
            <w:r w:rsidRPr="002554D9">
              <w:rPr>
                <w:b/>
                <w:lang w:val="fr-FR"/>
              </w:rPr>
              <w:t>Prière d’ouverture</w:t>
            </w:r>
            <w:r w:rsidRPr="00646E00">
              <w:rPr>
                <w:lang w:val="fr-FR"/>
              </w:rPr>
              <w:t xml:space="preserve"> – </w:t>
            </w:r>
            <w:r w:rsidR="00010FD8">
              <w:rPr>
                <w:lang w:val="fr-FR"/>
              </w:rPr>
              <w:t xml:space="preserve">Roland </w:t>
            </w:r>
            <w:proofErr w:type="spellStart"/>
            <w:r w:rsidR="00010FD8">
              <w:rPr>
                <w:lang w:val="fr-FR"/>
              </w:rPr>
              <w:t>Lavallée</w:t>
            </w:r>
            <w:proofErr w:type="spellEnd"/>
          </w:p>
          <w:p w14:paraId="381D66AE" w14:textId="77777777" w:rsidR="006D316B" w:rsidRDefault="006D316B" w:rsidP="00C25E0C">
            <w:pPr>
              <w:spacing w:after="0" w:line="240" w:lineRule="auto"/>
              <w:contextualSpacing/>
              <w:rPr>
                <w:lang w:val="fr-FR"/>
              </w:rPr>
            </w:pPr>
          </w:p>
        </w:tc>
      </w:tr>
      <w:tr w:rsidR="00B03A0D" w:rsidRPr="00B03A0D" w14:paraId="4A431474" w14:textId="77777777" w:rsidTr="002902B7">
        <w:tc>
          <w:tcPr>
            <w:tcW w:w="2127" w:type="dxa"/>
          </w:tcPr>
          <w:p w14:paraId="1C7EF680" w14:textId="308AB0E4" w:rsidR="00B03A0D" w:rsidRDefault="00010FD8" w:rsidP="00C25E0C">
            <w:pPr>
              <w:spacing w:after="0" w:line="240" w:lineRule="auto"/>
              <w:contextualSpacing/>
              <w:rPr>
                <w:lang w:val="fr-FR"/>
              </w:rPr>
            </w:pPr>
            <w:r>
              <w:rPr>
                <w:lang w:val="fr-FR"/>
              </w:rPr>
              <w:t>#13-01-16-02</w:t>
            </w:r>
          </w:p>
        </w:tc>
        <w:tc>
          <w:tcPr>
            <w:tcW w:w="567" w:type="dxa"/>
          </w:tcPr>
          <w:p w14:paraId="4DC355B4" w14:textId="77777777" w:rsidR="00B03A0D" w:rsidRDefault="00B03A0D" w:rsidP="00C25E0C">
            <w:pPr>
              <w:spacing w:after="0" w:line="240" w:lineRule="auto"/>
              <w:contextualSpacing/>
              <w:rPr>
                <w:lang w:val="fr-FR"/>
              </w:rPr>
            </w:pPr>
            <w:r>
              <w:rPr>
                <w:lang w:val="fr-FR"/>
              </w:rPr>
              <w:t>2)</w:t>
            </w:r>
          </w:p>
        </w:tc>
        <w:tc>
          <w:tcPr>
            <w:tcW w:w="7193" w:type="dxa"/>
          </w:tcPr>
          <w:p w14:paraId="59BBC5FD" w14:textId="77777777" w:rsidR="00B03A0D" w:rsidRDefault="00B03A0D" w:rsidP="00C25E0C">
            <w:pPr>
              <w:spacing w:after="0" w:line="240" w:lineRule="auto"/>
              <w:contextualSpacing/>
              <w:rPr>
                <w:bCs/>
                <w:lang w:val="fr-FR"/>
              </w:rPr>
            </w:pPr>
            <w:r>
              <w:rPr>
                <w:b/>
                <w:bCs/>
                <w:lang w:val="fr-FR"/>
              </w:rPr>
              <w:t>Adoption de l’ordre du jour</w:t>
            </w:r>
          </w:p>
          <w:p w14:paraId="13A74E75" w14:textId="4191CB84" w:rsidR="00B03A0D" w:rsidRDefault="00B03A0D" w:rsidP="00C25E0C">
            <w:pPr>
              <w:spacing w:after="0" w:line="240" w:lineRule="auto"/>
              <w:contextualSpacing/>
              <w:rPr>
                <w:bCs/>
                <w:lang w:val="fr-FR"/>
              </w:rPr>
            </w:pPr>
            <w:r w:rsidRPr="00B03A0D">
              <w:rPr>
                <w:bCs/>
                <w:lang w:val="fr-FR"/>
              </w:rPr>
              <w:t xml:space="preserve">Proposé par </w:t>
            </w:r>
            <w:r w:rsidR="00010FD8">
              <w:rPr>
                <w:bCs/>
                <w:lang w:val="fr-FR"/>
              </w:rPr>
              <w:t>Huguette Dandeneau</w:t>
            </w:r>
          </w:p>
          <w:p w14:paraId="1479A64A" w14:textId="11396DD6" w:rsidR="00B03A0D" w:rsidRDefault="00B03A0D" w:rsidP="00C25E0C">
            <w:pPr>
              <w:spacing w:after="0" w:line="240" w:lineRule="auto"/>
              <w:contextualSpacing/>
              <w:rPr>
                <w:bCs/>
                <w:lang w:val="fr-FR"/>
              </w:rPr>
            </w:pPr>
            <w:r>
              <w:rPr>
                <w:bCs/>
                <w:lang w:val="fr-FR"/>
              </w:rPr>
              <w:t>Appuy</w:t>
            </w:r>
            <w:r w:rsidRPr="00B03A0D">
              <w:rPr>
                <w:bCs/>
                <w:lang w:val="fr-FR"/>
              </w:rPr>
              <w:t>é</w:t>
            </w:r>
            <w:r>
              <w:rPr>
                <w:bCs/>
                <w:lang w:val="fr-FR"/>
              </w:rPr>
              <w:t xml:space="preserve"> par</w:t>
            </w:r>
            <w:r w:rsidR="00010FD8">
              <w:rPr>
                <w:bCs/>
                <w:lang w:val="fr-FR"/>
              </w:rPr>
              <w:t xml:space="preserve"> Roland </w:t>
            </w:r>
            <w:proofErr w:type="spellStart"/>
            <w:r w:rsidR="00010FD8">
              <w:rPr>
                <w:bCs/>
                <w:lang w:val="fr-FR"/>
              </w:rPr>
              <w:t>Lavallée</w:t>
            </w:r>
            <w:proofErr w:type="spellEnd"/>
          </w:p>
          <w:p w14:paraId="19ED18D0" w14:textId="77777777" w:rsidR="00B03A0D" w:rsidRPr="00B03A0D" w:rsidRDefault="00B03A0D" w:rsidP="00C25E0C">
            <w:pPr>
              <w:spacing w:after="0" w:line="240" w:lineRule="auto"/>
              <w:contextualSpacing/>
              <w:rPr>
                <w:bCs/>
                <w:lang w:val="fr-FR"/>
              </w:rPr>
            </w:pPr>
            <w:r>
              <w:rPr>
                <w:bCs/>
                <w:lang w:val="fr-FR"/>
              </w:rPr>
              <w:t>Adopt</w:t>
            </w:r>
            <w:r w:rsidRPr="00B03A0D">
              <w:rPr>
                <w:bCs/>
                <w:lang w:val="fr-FR"/>
              </w:rPr>
              <w:t>é</w:t>
            </w:r>
          </w:p>
          <w:p w14:paraId="37DD9252" w14:textId="77777777" w:rsidR="00B03A0D" w:rsidRDefault="00B03A0D" w:rsidP="00C25E0C">
            <w:pPr>
              <w:spacing w:after="0" w:line="240" w:lineRule="auto"/>
              <w:contextualSpacing/>
              <w:rPr>
                <w:lang w:val="fr-FR"/>
              </w:rPr>
            </w:pPr>
          </w:p>
        </w:tc>
      </w:tr>
      <w:tr w:rsidR="00B03A0D" w:rsidRPr="00B03A0D" w14:paraId="32D5B29C" w14:textId="77777777" w:rsidTr="002902B7">
        <w:tc>
          <w:tcPr>
            <w:tcW w:w="2127" w:type="dxa"/>
          </w:tcPr>
          <w:p w14:paraId="0A74769E" w14:textId="43C45708" w:rsidR="00B03A0D" w:rsidRDefault="00010FD8" w:rsidP="00C25E0C">
            <w:pPr>
              <w:spacing w:after="0" w:line="240" w:lineRule="auto"/>
              <w:contextualSpacing/>
              <w:rPr>
                <w:lang w:val="fr-FR"/>
              </w:rPr>
            </w:pPr>
            <w:r>
              <w:rPr>
                <w:lang w:val="fr-FR"/>
              </w:rPr>
              <w:t>#13-01-16-03</w:t>
            </w:r>
          </w:p>
        </w:tc>
        <w:tc>
          <w:tcPr>
            <w:tcW w:w="567" w:type="dxa"/>
          </w:tcPr>
          <w:p w14:paraId="30F74206" w14:textId="77777777" w:rsidR="00B03A0D" w:rsidRDefault="00B03A0D" w:rsidP="00C25E0C">
            <w:pPr>
              <w:spacing w:after="0" w:line="240" w:lineRule="auto"/>
              <w:contextualSpacing/>
              <w:rPr>
                <w:lang w:val="fr-FR"/>
              </w:rPr>
            </w:pPr>
            <w:r>
              <w:rPr>
                <w:lang w:val="fr-FR"/>
              </w:rPr>
              <w:t>3)</w:t>
            </w:r>
          </w:p>
        </w:tc>
        <w:tc>
          <w:tcPr>
            <w:tcW w:w="7193" w:type="dxa"/>
          </w:tcPr>
          <w:p w14:paraId="18ACA39E" w14:textId="5C603073" w:rsidR="00B03A0D" w:rsidRDefault="00B03A0D" w:rsidP="00C25E0C">
            <w:pPr>
              <w:spacing w:after="0" w:line="240" w:lineRule="auto"/>
              <w:contextualSpacing/>
              <w:rPr>
                <w:bCs/>
                <w:lang w:val="fr-FR"/>
              </w:rPr>
            </w:pPr>
            <w:r>
              <w:rPr>
                <w:b/>
                <w:bCs/>
                <w:lang w:val="fr-FR"/>
              </w:rPr>
              <w:t xml:space="preserve">Adoption et suivi du procès-verbal du </w:t>
            </w:r>
            <w:r w:rsidR="00010FD8">
              <w:rPr>
                <w:b/>
                <w:bCs/>
                <w:lang w:val="fr-FR"/>
              </w:rPr>
              <w:t>18 janvier 2012 (AGA 2012)</w:t>
            </w:r>
          </w:p>
          <w:p w14:paraId="320DAA28" w14:textId="732BD643" w:rsidR="00B03A0D" w:rsidRDefault="00B03A0D" w:rsidP="00C25E0C">
            <w:pPr>
              <w:spacing w:after="0" w:line="240" w:lineRule="auto"/>
              <w:contextualSpacing/>
              <w:rPr>
                <w:bCs/>
                <w:lang w:val="fr-FR"/>
              </w:rPr>
            </w:pPr>
            <w:r w:rsidRPr="00B03A0D">
              <w:rPr>
                <w:bCs/>
                <w:lang w:val="fr-FR"/>
              </w:rPr>
              <w:t xml:space="preserve">Proposé par </w:t>
            </w:r>
            <w:r w:rsidR="002E46EB">
              <w:rPr>
                <w:bCs/>
                <w:lang w:val="fr-FR"/>
              </w:rPr>
              <w:t>David Dandeneau</w:t>
            </w:r>
          </w:p>
          <w:p w14:paraId="51459E7E" w14:textId="73C7C35F" w:rsidR="00B03A0D" w:rsidRDefault="00B03A0D" w:rsidP="00C25E0C">
            <w:pPr>
              <w:spacing w:after="0" w:line="240" w:lineRule="auto"/>
              <w:contextualSpacing/>
              <w:rPr>
                <w:bCs/>
                <w:lang w:val="fr-FR"/>
              </w:rPr>
            </w:pPr>
            <w:r>
              <w:rPr>
                <w:bCs/>
                <w:lang w:val="fr-FR"/>
              </w:rPr>
              <w:t>Appuy</w:t>
            </w:r>
            <w:r w:rsidRPr="00B03A0D">
              <w:rPr>
                <w:bCs/>
                <w:lang w:val="fr-FR"/>
              </w:rPr>
              <w:t>é</w:t>
            </w:r>
            <w:r>
              <w:rPr>
                <w:bCs/>
                <w:lang w:val="fr-FR"/>
              </w:rPr>
              <w:t xml:space="preserve"> par</w:t>
            </w:r>
            <w:r w:rsidR="002E46EB">
              <w:rPr>
                <w:bCs/>
                <w:lang w:val="fr-FR"/>
              </w:rPr>
              <w:t xml:space="preserve"> Ashley Lemoine</w:t>
            </w:r>
          </w:p>
          <w:p w14:paraId="76DE1911" w14:textId="77777777" w:rsidR="00B03A0D" w:rsidRPr="00B03A0D" w:rsidRDefault="00B03A0D" w:rsidP="00C25E0C">
            <w:pPr>
              <w:spacing w:after="0" w:line="240" w:lineRule="auto"/>
              <w:contextualSpacing/>
              <w:rPr>
                <w:bCs/>
                <w:lang w:val="fr-FR"/>
              </w:rPr>
            </w:pPr>
            <w:r>
              <w:rPr>
                <w:bCs/>
                <w:lang w:val="fr-FR"/>
              </w:rPr>
              <w:t>Adopt</w:t>
            </w:r>
            <w:r w:rsidRPr="00B03A0D">
              <w:rPr>
                <w:bCs/>
                <w:lang w:val="fr-FR"/>
              </w:rPr>
              <w:t>é</w:t>
            </w:r>
          </w:p>
          <w:p w14:paraId="4174A473" w14:textId="77777777" w:rsidR="00B03A0D" w:rsidRDefault="00B03A0D" w:rsidP="00C25E0C">
            <w:pPr>
              <w:spacing w:after="0" w:line="240" w:lineRule="auto"/>
              <w:contextualSpacing/>
              <w:rPr>
                <w:b/>
                <w:bCs/>
                <w:lang w:val="fr-FR"/>
              </w:rPr>
            </w:pPr>
          </w:p>
        </w:tc>
      </w:tr>
      <w:tr w:rsidR="000E4C76" w:rsidRPr="007020F7" w14:paraId="63AA03BF" w14:textId="77777777" w:rsidTr="002902B7">
        <w:tc>
          <w:tcPr>
            <w:tcW w:w="2127" w:type="dxa"/>
          </w:tcPr>
          <w:p w14:paraId="4B31D48D" w14:textId="151C16D5" w:rsidR="000E4C76" w:rsidRDefault="00010FD8" w:rsidP="00C25E0C">
            <w:pPr>
              <w:spacing w:after="0" w:line="240" w:lineRule="auto"/>
              <w:contextualSpacing/>
              <w:rPr>
                <w:lang w:val="fr-FR"/>
              </w:rPr>
            </w:pPr>
            <w:r>
              <w:rPr>
                <w:lang w:val="fr-FR"/>
              </w:rPr>
              <w:lastRenderedPageBreak/>
              <w:t>#13-01-16-04</w:t>
            </w:r>
          </w:p>
        </w:tc>
        <w:tc>
          <w:tcPr>
            <w:tcW w:w="567" w:type="dxa"/>
          </w:tcPr>
          <w:p w14:paraId="51B402CF" w14:textId="77777777" w:rsidR="000E4C76" w:rsidRDefault="000E4C76" w:rsidP="00C25E0C">
            <w:pPr>
              <w:spacing w:after="0" w:line="240" w:lineRule="auto"/>
              <w:contextualSpacing/>
              <w:rPr>
                <w:lang w:val="fr-FR"/>
              </w:rPr>
            </w:pPr>
            <w:r>
              <w:rPr>
                <w:lang w:val="fr-FR"/>
              </w:rPr>
              <w:t>4)</w:t>
            </w:r>
          </w:p>
        </w:tc>
        <w:tc>
          <w:tcPr>
            <w:tcW w:w="7193" w:type="dxa"/>
          </w:tcPr>
          <w:p w14:paraId="01DC9406" w14:textId="519EF73E" w:rsidR="000E4C76" w:rsidRDefault="000E4C76" w:rsidP="00C25E0C">
            <w:pPr>
              <w:spacing w:after="0" w:line="240" w:lineRule="auto"/>
              <w:contextualSpacing/>
              <w:rPr>
                <w:bCs/>
                <w:lang w:val="fr-FR"/>
              </w:rPr>
            </w:pPr>
            <w:r>
              <w:rPr>
                <w:b/>
                <w:bCs/>
                <w:lang w:val="fr-FR"/>
              </w:rPr>
              <w:t>Rapport financier</w:t>
            </w:r>
            <w:r w:rsidR="002E46EB">
              <w:rPr>
                <w:b/>
                <w:bCs/>
                <w:lang w:val="fr-FR"/>
              </w:rPr>
              <w:t xml:space="preserve"> 2012</w:t>
            </w:r>
          </w:p>
          <w:p w14:paraId="65E86ECF" w14:textId="77777777" w:rsidR="0045501D" w:rsidRDefault="0045501D" w:rsidP="00C25E0C">
            <w:pPr>
              <w:spacing w:after="0" w:line="240" w:lineRule="auto"/>
              <w:contextualSpacing/>
              <w:rPr>
                <w:bCs/>
                <w:lang w:val="fr-FR"/>
              </w:rPr>
            </w:pPr>
            <w:r>
              <w:rPr>
                <w:bCs/>
                <w:lang w:val="fr-FR"/>
              </w:rPr>
              <w:t>Adoption du rapport financier</w:t>
            </w:r>
          </w:p>
          <w:p w14:paraId="06274EF9" w14:textId="77777777" w:rsidR="000E4C76" w:rsidRDefault="000E4C76" w:rsidP="00C25E0C">
            <w:pPr>
              <w:spacing w:after="0" w:line="240" w:lineRule="auto"/>
              <w:contextualSpacing/>
              <w:rPr>
                <w:bCs/>
                <w:lang w:val="fr-FR"/>
              </w:rPr>
            </w:pPr>
            <w:r w:rsidRPr="00B03A0D">
              <w:rPr>
                <w:bCs/>
                <w:lang w:val="fr-FR"/>
              </w:rPr>
              <w:t xml:space="preserve">Proposé par </w:t>
            </w:r>
            <w:r w:rsidR="007020F7">
              <w:rPr>
                <w:bCs/>
                <w:lang w:val="fr-FR"/>
              </w:rPr>
              <w:t>Roger Hupé</w:t>
            </w:r>
          </w:p>
          <w:p w14:paraId="2D0D610E" w14:textId="22C11FAA" w:rsidR="000E4C76" w:rsidRDefault="000E4C76" w:rsidP="00C25E0C">
            <w:pPr>
              <w:spacing w:after="0" w:line="240" w:lineRule="auto"/>
              <w:contextualSpacing/>
              <w:rPr>
                <w:bCs/>
                <w:lang w:val="fr-FR"/>
              </w:rPr>
            </w:pPr>
            <w:r>
              <w:rPr>
                <w:bCs/>
                <w:lang w:val="fr-FR"/>
              </w:rPr>
              <w:t>Appuy</w:t>
            </w:r>
            <w:r w:rsidRPr="00B03A0D">
              <w:rPr>
                <w:bCs/>
                <w:lang w:val="fr-FR"/>
              </w:rPr>
              <w:t>é</w:t>
            </w:r>
            <w:r>
              <w:rPr>
                <w:bCs/>
                <w:lang w:val="fr-FR"/>
              </w:rPr>
              <w:t xml:space="preserve"> par</w:t>
            </w:r>
            <w:r w:rsidR="0045501D">
              <w:rPr>
                <w:bCs/>
                <w:lang w:val="fr-FR"/>
              </w:rPr>
              <w:t xml:space="preserve"> Marc </w:t>
            </w:r>
            <w:proofErr w:type="spellStart"/>
            <w:r w:rsidR="0045501D">
              <w:rPr>
                <w:bCs/>
                <w:lang w:val="fr-FR"/>
              </w:rPr>
              <w:t>Normandeau</w:t>
            </w:r>
            <w:proofErr w:type="spellEnd"/>
          </w:p>
          <w:p w14:paraId="75512233" w14:textId="77777777" w:rsidR="000E4C76" w:rsidRDefault="000E4C76" w:rsidP="00C25E0C">
            <w:pPr>
              <w:spacing w:after="0" w:line="240" w:lineRule="auto"/>
              <w:contextualSpacing/>
              <w:rPr>
                <w:bCs/>
                <w:lang w:val="fr-FR"/>
              </w:rPr>
            </w:pPr>
            <w:r>
              <w:rPr>
                <w:bCs/>
                <w:lang w:val="fr-FR"/>
              </w:rPr>
              <w:t>Adopt</w:t>
            </w:r>
            <w:r w:rsidRPr="00B03A0D">
              <w:rPr>
                <w:bCs/>
                <w:lang w:val="fr-FR"/>
              </w:rPr>
              <w:t>é</w:t>
            </w:r>
          </w:p>
          <w:p w14:paraId="449A0476" w14:textId="77777777" w:rsidR="000E4C76" w:rsidRDefault="000E4C76" w:rsidP="00C25E0C">
            <w:pPr>
              <w:spacing w:after="0" w:line="240" w:lineRule="auto"/>
              <w:contextualSpacing/>
              <w:rPr>
                <w:b/>
                <w:bCs/>
                <w:lang w:val="fr-FR"/>
              </w:rPr>
            </w:pPr>
          </w:p>
        </w:tc>
      </w:tr>
      <w:tr w:rsidR="008E5981" w:rsidRPr="00EF0B16" w14:paraId="3C675471" w14:textId="77777777" w:rsidTr="002902B7">
        <w:tc>
          <w:tcPr>
            <w:tcW w:w="2127" w:type="dxa"/>
          </w:tcPr>
          <w:p w14:paraId="0C5EB146" w14:textId="20EFE1EE" w:rsidR="008E5981" w:rsidRDefault="00010FD8" w:rsidP="00C25E0C">
            <w:pPr>
              <w:spacing w:after="0" w:line="240" w:lineRule="auto"/>
              <w:contextualSpacing/>
              <w:rPr>
                <w:lang w:val="fr-FR"/>
              </w:rPr>
            </w:pPr>
            <w:r>
              <w:rPr>
                <w:lang w:val="fr-FR"/>
              </w:rPr>
              <w:t>#13-01-16-05</w:t>
            </w:r>
          </w:p>
        </w:tc>
        <w:tc>
          <w:tcPr>
            <w:tcW w:w="567" w:type="dxa"/>
          </w:tcPr>
          <w:p w14:paraId="27C379B6" w14:textId="77777777" w:rsidR="008E5981" w:rsidRDefault="008E5981" w:rsidP="00C25E0C">
            <w:pPr>
              <w:spacing w:after="0" w:line="240" w:lineRule="auto"/>
              <w:contextualSpacing/>
              <w:rPr>
                <w:lang w:val="fr-FR"/>
              </w:rPr>
            </w:pPr>
            <w:r>
              <w:rPr>
                <w:lang w:val="fr-FR"/>
              </w:rPr>
              <w:t>5)</w:t>
            </w:r>
          </w:p>
        </w:tc>
        <w:tc>
          <w:tcPr>
            <w:tcW w:w="7193" w:type="dxa"/>
          </w:tcPr>
          <w:p w14:paraId="11210633" w14:textId="65682C50" w:rsidR="008E5981" w:rsidRDefault="008E5981" w:rsidP="00C25E0C">
            <w:pPr>
              <w:spacing w:after="0" w:line="240" w:lineRule="auto"/>
              <w:contextualSpacing/>
              <w:rPr>
                <w:bCs/>
                <w:lang w:val="fr-FR"/>
              </w:rPr>
            </w:pPr>
            <w:r>
              <w:rPr>
                <w:b/>
                <w:bCs/>
                <w:lang w:val="fr-FR"/>
              </w:rPr>
              <w:t xml:space="preserve">Rapport </w:t>
            </w:r>
            <w:r w:rsidR="002E46EB">
              <w:rPr>
                <w:b/>
                <w:bCs/>
                <w:lang w:val="fr-FR"/>
              </w:rPr>
              <w:t>d</w:t>
            </w:r>
            <w:r w:rsidR="00B55F2A">
              <w:rPr>
                <w:b/>
                <w:bCs/>
                <w:lang w:val="fr-FR"/>
              </w:rPr>
              <w:t>u</w:t>
            </w:r>
            <w:r w:rsidR="002E46EB">
              <w:rPr>
                <w:b/>
                <w:bCs/>
                <w:lang w:val="fr-FR"/>
              </w:rPr>
              <w:t xml:space="preserve"> président 2012</w:t>
            </w:r>
          </w:p>
          <w:p w14:paraId="3AF78627" w14:textId="77777777" w:rsidR="008E5981" w:rsidRDefault="007020F7" w:rsidP="00C25E0C">
            <w:pPr>
              <w:spacing w:after="0" w:line="240" w:lineRule="auto"/>
              <w:contextualSpacing/>
              <w:rPr>
                <w:bCs/>
                <w:lang w:val="fr-FR"/>
              </w:rPr>
            </w:pPr>
            <w:r>
              <w:rPr>
                <w:bCs/>
                <w:lang w:val="fr-FR"/>
              </w:rPr>
              <w:t>Situation budgétaire à date – Marc Boyer</w:t>
            </w:r>
          </w:p>
          <w:p w14:paraId="77587B2B" w14:textId="77777777" w:rsidR="0045501D" w:rsidRDefault="0045501D" w:rsidP="0045501D">
            <w:pPr>
              <w:spacing w:after="0" w:line="240" w:lineRule="auto"/>
              <w:contextualSpacing/>
              <w:rPr>
                <w:bCs/>
                <w:lang w:val="fr-FR"/>
              </w:rPr>
            </w:pPr>
            <w:r>
              <w:rPr>
                <w:bCs/>
                <w:lang w:val="fr-FR"/>
              </w:rPr>
              <w:t>Adoption du rapport du président 2012</w:t>
            </w:r>
          </w:p>
          <w:p w14:paraId="187A10CB" w14:textId="77777777" w:rsidR="008E5981" w:rsidRPr="0045501D" w:rsidRDefault="0045501D" w:rsidP="00C25E0C">
            <w:pPr>
              <w:spacing w:after="0" w:line="240" w:lineRule="auto"/>
              <w:contextualSpacing/>
              <w:rPr>
                <w:bCs/>
                <w:lang w:val="fr-FR"/>
              </w:rPr>
            </w:pPr>
            <w:r w:rsidRPr="0045501D">
              <w:rPr>
                <w:bCs/>
                <w:lang w:val="fr-FR"/>
              </w:rPr>
              <w:t>Proposé par Marc Boyer</w:t>
            </w:r>
          </w:p>
          <w:p w14:paraId="03F64734" w14:textId="77777777" w:rsidR="0045501D" w:rsidRDefault="0045501D" w:rsidP="00C25E0C">
            <w:pPr>
              <w:spacing w:after="0" w:line="240" w:lineRule="auto"/>
              <w:contextualSpacing/>
              <w:rPr>
                <w:bCs/>
                <w:lang w:val="fr-FR"/>
              </w:rPr>
            </w:pPr>
            <w:r>
              <w:rPr>
                <w:bCs/>
                <w:lang w:val="fr-FR"/>
              </w:rPr>
              <w:t>Appuyé par Noëlla Hébert</w:t>
            </w:r>
          </w:p>
          <w:p w14:paraId="61184EB4" w14:textId="77777777" w:rsidR="0045501D" w:rsidRDefault="0045501D" w:rsidP="00C25E0C">
            <w:pPr>
              <w:spacing w:after="0" w:line="240" w:lineRule="auto"/>
              <w:contextualSpacing/>
              <w:rPr>
                <w:bCs/>
                <w:lang w:val="fr-FR"/>
              </w:rPr>
            </w:pPr>
            <w:r>
              <w:rPr>
                <w:bCs/>
                <w:lang w:val="fr-FR"/>
              </w:rPr>
              <w:t>Adopté</w:t>
            </w:r>
          </w:p>
          <w:p w14:paraId="44E265C7" w14:textId="58991638" w:rsidR="0045501D" w:rsidRPr="0045501D" w:rsidRDefault="0045501D" w:rsidP="00C25E0C">
            <w:pPr>
              <w:spacing w:after="0" w:line="240" w:lineRule="auto"/>
              <w:contextualSpacing/>
              <w:rPr>
                <w:bCs/>
                <w:lang w:val="fr-FR"/>
              </w:rPr>
            </w:pPr>
          </w:p>
        </w:tc>
      </w:tr>
      <w:tr w:rsidR="008E5981" w:rsidRPr="00B03A0D" w14:paraId="5237D455" w14:textId="77777777" w:rsidTr="002902B7">
        <w:tc>
          <w:tcPr>
            <w:tcW w:w="2127" w:type="dxa"/>
          </w:tcPr>
          <w:p w14:paraId="631F4206" w14:textId="7C902E52" w:rsidR="008E5981" w:rsidRDefault="00010FD8" w:rsidP="00C25E0C">
            <w:pPr>
              <w:spacing w:after="0" w:line="240" w:lineRule="auto"/>
              <w:contextualSpacing/>
              <w:rPr>
                <w:lang w:val="fr-FR"/>
              </w:rPr>
            </w:pPr>
            <w:r>
              <w:rPr>
                <w:lang w:val="fr-FR"/>
              </w:rPr>
              <w:t>#13-01-16-06</w:t>
            </w:r>
          </w:p>
        </w:tc>
        <w:tc>
          <w:tcPr>
            <w:tcW w:w="567" w:type="dxa"/>
          </w:tcPr>
          <w:p w14:paraId="4134CB41" w14:textId="77777777" w:rsidR="008E5981" w:rsidRDefault="008E5981" w:rsidP="00C25E0C">
            <w:pPr>
              <w:spacing w:after="0" w:line="240" w:lineRule="auto"/>
              <w:contextualSpacing/>
              <w:rPr>
                <w:lang w:val="fr-FR"/>
              </w:rPr>
            </w:pPr>
            <w:r>
              <w:rPr>
                <w:lang w:val="fr-FR"/>
              </w:rPr>
              <w:t>6)</w:t>
            </w:r>
          </w:p>
        </w:tc>
        <w:tc>
          <w:tcPr>
            <w:tcW w:w="7193" w:type="dxa"/>
          </w:tcPr>
          <w:p w14:paraId="216645BF" w14:textId="6B0EA828" w:rsidR="008E5981" w:rsidRDefault="002E46EB" w:rsidP="00C25E0C">
            <w:pPr>
              <w:spacing w:after="0" w:line="240" w:lineRule="auto"/>
              <w:contextualSpacing/>
              <w:rPr>
                <w:bCs/>
                <w:lang w:val="fr-FR"/>
              </w:rPr>
            </w:pPr>
            <w:r>
              <w:rPr>
                <w:b/>
                <w:bCs/>
                <w:lang w:val="fr-FR"/>
              </w:rPr>
              <w:t>Rapport de la MMF 2012</w:t>
            </w:r>
          </w:p>
          <w:p w14:paraId="05202F49" w14:textId="58DF09A2" w:rsidR="008E5981" w:rsidRDefault="004D462E" w:rsidP="00C25E0C">
            <w:pPr>
              <w:spacing w:after="0" w:line="240" w:lineRule="auto"/>
              <w:contextualSpacing/>
              <w:rPr>
                <w:bCs/>
                <w:lang w:val="fr-FR"/>
              </w:rPr>
            </w:pPr>
            <w:r>
              <w:rPr>
                <w:bCs/>
                <w:lang w:val="fr-FR"/>
              </w:rPr>
              <w:t>Rapport présenté par André Carrier</w:t>
            </w:r>
            <w:r w:rsidR="00101B7E">
              <w:rPr>
                <w:bCs/>
                <w:lang w:val="fr-FR"/>
              </w:rPr>
              <w:t>, président sortant du CE-G et membre élu à la MMF</w:t>
            </w:r>
          </w:p>
          <w:p w14:paraId="2D4C026F" w14:textId="77777777" w:rsidR="00117D8B" w:rsidRDefault="00117D8B" w:rsidP="00C25E0C">
            <w:pPr>
              <w:spacing w:after="0" w:line="240" w:lineRule="auto"/>
              <w:contextualSpacing/>
              <w:rPr>
                <w:bCs/>
                <w:lang w:val="fr-FR"/>
              </w:rPr>
            </w:pPr>
          </w:p>
          <w:p w14:paraId="580624B4" w14:textId="12A28862" w:rsidR="00117D8B" w:rsidRPr="00117D8B" w:rsidRDefault="00117D8B" w:rsidP="00117D8B">
            <w:pPr>
              <w:pStyle w:val="ListParagraph"/>
              <w:numPr>
                <w:ilvl w:val="0"/>
                <w:numId w:val="6"/>
              </w:numPr>
              <w:spacing w:after="0" w:line="240" w:lineRule="auto"/>
              <w:rPr>
                <w:bCs/>
                <w:lang w:val="fr-FR"/>
              </w:rPr>
            </w:pPr>
            <w:r w:rsidRPr="00117D8B">
              <w:rPr>
                <w:bCs/>
                <w:lang w:val="fr-FR"/>
              </w:rPr>
              <w:t>annonce que les Métis sont maintenant reconnus comme faisant partie des Premières Nations ayant droit aux mêmes bénéfices que les Autochtones</w:t>
            </w:r>
          </w:p>
          <w:p w14:paraId="45B32C55" w14:textId="5290228C" w:rsidR="00117D8B" w:rsidRDefault="00117D8B" w:rsidP="00117D8B">
            <w:pPr>
              <w:pStyle w:val="ListParagraph"/>
              <w:numPr>
                <w:ilvl w:val="0"/>
                <w:numId w:val="6"/>
              </w:numPr>
              <w:spacing w:after="0" w:line="240" w:lineRule="auto"/>
              <w:rPr>
                <w:bCs/>
                <w:lang w:val="fr-FR"/>
              </w:rPr>
            </w:pPr>
            <w:r>
              <w:rPr>
                <w:bCs/>
                <w:lang w:val="fr-FR"/>
              </w:rPr>
              <w:t>la chasse et la pêche ; nouveaux règlements depuis septembre</w:t>
            </w:r>
          </w:p>
          <w:p w14:paraId="676CF518" w14:textId="7F817D84" w:rsidR="00117D8B" w:rsidRDefault="00117D8B" w:rsidP="00117D8B">
            <w:pPr>
              <w:pStyle w:val="ListParagraph"/>
              <w:numPr>
                <w:ilvl w:val="0"/>
                <w:numId w:val="6"/>
              </w:numPr>
              <w:spacing w:after="0" w:line="240" w:lineRule="auto"/>
              <w:rPr>
                <w:bCs/>
                <w:lang w:val="fr-FR"/>
              </w:rPr>
            </w:pPr>
            <w:r>
              <w:rPr>
                <w:bCs/>
                <w:lang w:val="fr-FR"/>
              </w:rPr>
              <w:t>les portfolios d’André en tant que membre élu</w:t>
            </w:r>
            <w:r w:rsidR="00101B7E">
              <w:rPr>
                <w:bCs/>
                <w:lang w:val="fr-FR"/>
              </w:rPr>
              <w:t xml:space="preserve"> à la MMF</w:t>
            </w:r>
          </w:p>
          <w:p w14:paraId="5D781693" w14:textId="4FA4CCFB" w:rsidR="00117D8B" w:rsidRPr="00117D8B" w:rsidRDefault="00117D8B" w:rsidP="00117D8B">
            <w:pPr>
              <w:spacing w:after="0" w:line="240" w:lineRule="auto"/>
              <w:ind w:left="720"/>
              <w:rPr>
                <w:bCs/>
                <w:lang w:val="fr-FR"/>
              </w:rPr>
            </w:pPr>
            <w:r>
              <w:rPr>
                <w:bCs/>
                <w:lang w:val="fr-FR"/>
              </w:rPr>
              <w:t xml:space="preserve">-- </w:t>
            </w:r>
            <w:r w:rsidRPr="00117D8B">
              <w:rPr>
                <w:bCs/>
                <w:lang w:val="fr-FR"/>
              </w:rPr>
              <w:t>langues autochtones et métisses</w:t>
            </w:r>
          </w:p>
          <w:p w14:paraId="1972C1EA" w14:textId="77777777" w:rsidR="00117D8B" w:rsidRDefault="00117D8B" w:rsidP="00117D8B">
            <w:pPr>
              <w:pStyle w:val="ListParagraph"/>
              <w:spacing w:after="0" w:line="240" w:lineRule="auto"/>
              <w:rPr>
                <w:bCs/>
                <w:lang w:val="fr-FR"/>
              </w:rPr>
            </w:pPr>
            <w:r>
              <w:rPr>
                <w:bCs/>
                <w:lang w:val="fr-FR"/>
              </w:rPr>
              <w:t>-- écoles résidentielles</w:t>
            </w:r>
          </w:p>
          <w:p w14:paraId="0058A0F7" w14:textId="6E8E5A3F" w:rsidR="00117D8B" w:rsidRPr="00117D8B" w:rsidRDefault="00117D8B" w:rsidP="00117D8B">
            <w:pPr>
              <w:pStyle w:val="ListParagraph"/>
              <w:spacing w:after="0" w:line="240" w:lineRule="auto"/>
              <w:rPr>
                <w:bCs/>
                <w:lang w:val="fr-FR"/>
              </w:rPr>
            </w:pPr>
            <w:r>
              <w:rPr>
                <w:bCs/>
                <w:lang w:val="fr-FR"/>
              </w:rPr>
              <w:t>-- Pemmican Publication</w:t>
            </w:r>
          </w:p>
          <w:p w14:paraId="6B8E6EA6" w14:textId="77777777" w:rsidR="004D462E" w:rsidRPr="004D462E" w:rsidRDefault="004D462E" w:rsidP="00C25E0C">
            <w:pPr>
              <w:spacing w:after="0" w:line="240" w:lineRule="auto"/>
              <w:contextualSpacing/>
              <w:rPr>
                <w:bCs/>
                <w:lang w:val="fr-FR"/>
              </w:rPr>
            </w:pPr>
          </w:p>
        </w:tc>
      </w:tr>
      <w:tr w:rsidR="008E5981" w:rsidRPr="00370920" w14:paraId="13E931D3" w14:textId="77777777" w:rsidTr="002902B7">
        <w:tc>
          <w:tcPr>
            <w:tcW w:w="2127" w:type="dxa"/>
          </w:tcPr>
          <w:p w14:paraId="26A8E3F7" w14:textId="6323C6CC" w:rsidR="008E5981" w:rsidRDefault="00010FD8" w:rsidP="00C25E0C">
            <w:pPr>
              <w:spacing w:after="0" w:line="240" w:lineRule="auto"/>
              <w:contextualSpacing/>
              <w:rPr>
                <w:lang w:val="fr-FR"/>
              </w:rPr>
            </w:pPr>
            <w:r>
              <w:rPr>
                <w:lang w:val="fr-FR"/>
              </w:rPr>
              <w:t>#13-01-16-07</w:t>
            </w:r>
          </w:p>
        </w:tc>
        <w:tc>
          <w:tcPr>
            <w:tcW w:w="567" w:type="dxa"/>
          </w:tcPr>
          <w:p w14:paraId="383E2FEE" w14:textId="77777777" w:rsidR="008E5981" w:rsidRDefault="008E5981" w:rsidP="00C25E0C">
            <w:pPr>
              <w:spacing w:after="0" w:line="240" w:lineRule="auto"/>
              <w:contextualSpacing/>
              <w:rPr>
                <w:lang w:val="fr-FR"/>
              </w:rPr>
            </w:pPr>
            <w:r>
              <w:rPr>
                <w:lang w:val="fr-FR"/>
              </w:rPr>
              <w:t>7)</w:t>
            </w:r>
          </w:p>
        </w:tc>
        <w:tc>
          <w:tcPr>
            <w:tcW w:w="7193" w:type="dxa"/>
          </w:tcPr>
          <w:p w14:paraId="44C195F4" w14:textId="7A531738" w:rsidR="008E5981" w:rsidRDefault="002E46EB" w:rsidP="00C25E0C">
            <w:pPr>
              <w:spacing w:after="0" w:line="240" w:lineRule="auto"/>
              <w:contextualSpacing/>
              <w:rPr>
                <w:b/>
                <w:bCs/>
                <w:lang w:val="fr-FR"/>
              </w:rPr>
            </w:pPr>
            <w:r>
              <w:rPr>
                <w:b/>
                <w:bCs/>
                <w:lang w:val="fr-FR"/>
              </w:rPr>
              <w:t>Calendrier et budget pour 2013</w:t>
            </w:r>
          </w:p>
          <w:p w14:paraId="0142B475" w14:textId="4FF5DAAB" w:rsidR="00370920" w:rsidRDefault="004D462E" w:rsidP="00C25E0C">
            <w:pPr>
              <w:spacing w:after="0" w:line="240" w:lineRule="auto"/>
              <w:contextualSpacing/>
              <w:rPr>
                <w:bCs/>
                <w:lang w:val="fr-FR"/>
              </w:rPr>
            </w:pPr>
            <w:r>
              <w:rPr>
                <w:bCs/>
                <w:lang w:val="fr-FR"/>
              </w:rPr>
              <w:t>Adoption du calendrier 2013</w:t>
            </w:r>
          </w:p>
          <w:p w14:paraId="7711AAEB" w14:textId="25D2B840" w:rsidR="00370920" w:rsidRDefault="00370920" w:rsidP="00C25E0C">
            <w:pPr>
              <w:spacing w:after="0" w:line="240" w:lineRule="auto"/>
              <w:contextualSpacing/>
              <w:rPr>
                <w:bCs/>
                <w:lang w:val="fr-FR"/>
              </w:rPr>
            </w:pPr>
            <w:r w:rsidRPr="00B03A0D">
              <w:rPr>
                <w:bCs/>
                <w:lang w:val="fr-FR"/>
              </w:rPr>
              <w:t xml:space="preserve">Proposé par </w:t>
            </w:r>
            <w:r w:rsidR="004D462E">
              <w:rPr>
                <w:bCs/>
                <w:lang w:val="fr-FR"/>
              </w:rPr>
              <w:t>France Lemay</w:t>
            </w:r>
          </w:p>
          <w:p w14:paraId="7BD6DEF9" w14:textId="1FF338D5" w:rsidR="00370920" w:rsidRDefault="00370920" w:rsidP="00C25E0C">
            <w:pPr>
              <w:spacing w:after="0" w:line="240" w:lineRule="auto"/>
              <w:contextualSpacing/>
              <w:rPr>
                <w:bCs/>
                <w:lang w:val="fr-FR"/>
              </w:rPr>
            </w:pPr>
            <w:r>
              <w:rPr>
                <w:bCs/>
                <w:lang w:val="fr-FR"/>
              </w:rPr>
              <w:t>Appuy</w:t>
            </w:r>
            <w:r w:rsidRPr="00B03A0D">
              <w:rPr>
                <w:bCs/>
                <w:lang w:val="fr-FR"/>
              </w:rPr>
              <w:t>é</w:t>
            </w:r>
            <w:r>
              <w:rPr>
                <w:bCs/>
                <w:lang w:val="fr-FR"/>
              </w:rPr>
              <w:t xml:space="preserve"> par</w:t>
            </w:r>
            <w:r w:rsidR="004D462E">
              <w:rPr>
                <w:bCs/>
                <w:lang w:val="fr-FR"/>
              </w:rPr>
              <w:t xml:space="preserve"> Ginette Simard</w:t>
            </w:r>
          </w:p>
          <w:p w14:paraId="7D34E785" w14:textId="77777777" w:rsidR="00370920" w:rsidRDefault="00370920" w:rsidP="00C25E0C">
            <w:pPr>
              <w:spacing w:after="0" w:line="240" w:lineRule="auto"/>
              <w:contextualSpacing/>
              <w:rPr>
                <w:bCs/>
                <w:lang w:val="fr-FR"/>
              </w:rPr>
            </w:pPr>
            <w:r>
              <w:rPr>
                <w:bCs/>
                <w:lang w:val="fr-FR"/>
              </w:rPr>
              <w:t>Adopt</w:t>
            </w:r>
            <w:r w:rsidRPr="00B03A0D">
              <w:rPr>
                <w:bCs/>
                <w:lang w:val="fr-FR"/>
              </w:rPr>
              <w:t>é</w:t>
            </w:r>
          </w:p>
          <w:p w14:paraId="7E8A40E7" w14:textId="77777777" w:rsidR="00117D8B" w:rsidRDefault="00117D8B" w:rsidP="00C25E0C">
            <w:pPr>
              <w:spacing w:after="0" w:line="240" w:lineRule="auto"/>
              <w:contextualSpacing/>
              <w:rPr>
                <w:bCs/>
                <w:lang w:val="fr-FR"/>
              </w:rPr>
            </w:pPr>
          </w:p>
          <w:p w14:paraId="18E8DB47" w14:textId="7CE82508" w:rsidR="00117D8B" w:rsidRDefault="00117D8B" w:rsidP="00C25E0C">
            <w:pPr>
              <w:spacing w:after="0" w:line="240" w:lineRule="auto"/>
              <w:contextualSpacing/>
              <w:rPr>
                <w:bCs/>
                <w:lang w:val="fr-FR"/>
              </w:rPr>
            </w:pPr>
            <w:r>
              <w:rPr>
                <w:bCs/>
                <w:lang w:val="fr-FR"/>
              </w:rPr>
              <w:t>Les assemblées générales</w:t>
            </w:r>
            <w:r w:rsidR="006B20BF">
              <w:rPr>
                <w:bCs/>
                <w:lang w:val="fr-FR"/>
              </w:rPr>
              <w:t xml:space="preserve"> planifiées</w:t>
            </w:r>
            <w:r>
              <w:rPr>
                <w:bCs/>
                <w:lang w:val="fr-FR"/>
              </w:rPr>
              <w:t xml:space="preserve"> pour 2013 :</w:t>
            </w:r>
          </w:p>
          <w:p w14:paraId="6A9C772F" w14:textId="7BAD9CF9" w:rsidR="00117D8B" w:rsidRDefault="00117D8B" w:rsidP="00C25E0C">
            <w:pPr>
              <w:spacing w:after="0" w:line="240" w:lineRule="auto"/>
              <w:contextualSpacing/>
              <w:rPr>
                <w:bCs/>
                <w:lang w:val="fr-FR"/>
              </w:rPr>
            </w:pPr>
            <w:r>
              <w:rPr>
                <w:bCs/>
                <w:lang w:val="fr-FR"/>
              </w:rPr>
              <w:t>le 20 mars ; le 22 mai ; le 4 septembre ; le 13 novembre</w:t>
            </w:r>
          </w:p>
          <w:p w14:paraId="71A2DD43" w14:textId="77777777" w:rsidR="00370920" w:rsidRDefault="00370920" w:rsidP="00C25E0C">
            <w:pPr>
              <w:spacing w:after="0" w:line="240" w:lineRule="auto"/>
              <w:contextualSpacing/>
              <w:rPr>
                <w:bCs/>
                <w:lang w:val="fr-FR"/>
              </w:rPr>
            </w:pPr>
          </w:p>
          <w:p w14:paraId="4136CC9A" w14:textId="77777777" w:rsidR="00370920" w:rsidRDefault="004D462E" w:rsidP="002E46EB">
            <w:pPr>
              <w:spacing w:after="0" w:line="240" w:lineRule="auto"/>
              <w:contextualSpacing/>
              <w:rPr>
                <w:b/>
                <w:bCs/>
                <w:lang w:val="fr-FR"/>
              </w:rPr>
            </w:pPr>
            <w:r>
              <w:rPr>
                <w:b/>
                <w:bCs/>
                <w:lang w:val="fr-FR"/>
              </w:rPr>
              <w:t>Budget 2013</w:t>
            </w:r>
          </w:p>
          <w:p w14:paraId="3EF9CB08" w14:textId="77777777" w:rsidR="004D462E" w:rsidRDefault="004D462E" w:rsidP="002E46EB">
            <w:pPr>
              <w:spacing w:after="0" w:line="240" w:lineRule="auto"/>
              <w:contextualSpacing/>
              <w:rPr>
                <w:bCs/>
                <w:lang w:val="fr-FR"/>
              </w:rPr>
            </w:pPr>
            <w:r>
              <w:rPr>
                <w:bCs/>
                <w:lang w:val="fr-FR"/>
              </w:rPr>
              <w:t>Adoption du budget 2013</w:t>
            </w:r>
          </w:p>
          <w:p w14:paraId="55D4BE06" w14:textId="77777777" w:rsidR="004D462E" w:rsidRDefault="004D462E" w:rsidP="002E46EB">
            <w:pPr>
              <w:spacing w:after="0" w:line="240" w:lineRule="auto"/>
              <w:contextualSpacing/>
              <w:rPr>
                <w:bCs/>
                <w:lang w:val="fr-FR"/>
              </w:rPr>
            </w:pPr>
            <w:r>
              <w:rPr>
                <w:bCs/>
                <w:lang w:val="fr-FR"/>
              </w:rPr>
              <w:t xml:space="preserve">Proposé par Roland </w:t>
            </w:r>
            <w:proofErr w:type="spellStart"/>
            <w:r>
              <w:rPr>
                <w:bCs/>
                <w:lang w:val="fr-FR"/>
              </w:rPr>
              <w:t>Lavallée</w:t>
            </w:r>
            <w:proofErr w:type="spellEnd"/>
          </w:p>
          <w:p w14:paraId="333F986F" w14:textId="77777777" w:rsidR="004D462E" w:rsidRDefault="004D462E" w:rsidP="002E46EB">
            <w:pPr>
              <w:spacing w:after="0" w:line="240" w:lineRule="auto"/>
              <w:contextualSpacing/>
              <w:rPr>
                <w:bCs/>
                <w:lang w:val="fr-FR"/>
              </w:rPr>
            </w:pPr>
            <w:r>
              <w:rPr>
                <w:bCs/>
                <w:lang w:val="fr-FR"/>
              </w:rPr>
              <w:t>Appuyé par David Dandeneau</w:t>
            </w:r>
          </w:p>
          <w:p w14:paraId="6ABC9EEE" w14:textId="77777777" w:rsidR="004D462E" w:rsidRDefault="004D462E" w:rsidP="002E46EB">
            <w:pPr>
              <w:spacing w:after="0" w:line="240" w:lineRule="auto"/>
              <w:contextualSpacing/>
              <w:rPr>
                <w:bCs/>
                <w:lang w:val="fr-FR"/>
              </w:rPr>
            </w:pPr>
            <w:r>
              <w:rPr>
                <w:bCs/>
                <w:lang w:val="fr-FR"/>
              </w:rPr>
              <w:t>Adopté</w:t>
            </w:r>
          </w:p>
          <w:p w14:paraId="601B5719" w14:textId="703511D3" w:rsidR="004D462E" w:rsidRPr="004D462E" w:rsidRDefault="004D462E" w:rsidP="002E46EB">
            <w:pPr>
              <w:spacing w:after="0" w:line="240" w:lineRule="auto"/>
              <w:contextualSpacing/>
              <w:rPr>
                <w:bCs/>
                <w:lang w:val="fr-FR"/>
              </w:rPr>
            </w:pPr>
          </w:p>
        </w:tc>
      </w:tr>
      <w:tr w:rsidR="008E5981" w:rsidRPr="00832EA9" w14:paraId="47E44EDF" w14:textId="77777777" w:rsidTr="002902B7">
        <w:tc>
          <w:tcPr>
            <w:tcW w:w="2127" w:type="dxa"/>
          </w:tcPr>
          <w:p w14:paraId="74293A06" w14:textId="612A0D37" w:rsidR="008E5981" w:rsidRDefault="00010FD8" w:rsidP="00C25E0C">
            <w:pPr>
              <w:spacing w:after="0" w:line="240" w:lineRule="auto"/>
              <w:contextualSpacing/>
              <w:rPr>
                <w:lang w:val="fr-FR"/>
              </w:rPr>
            </w:pPr>
            <w:r>
              <w:rPr>
                <w:lang w:val="fr-FR"/>
              </w:rPr>
              <w:t>#13-01-16-08</w:t>
            </w:r>
          </w:p>
        </w:tc>
        <w:tc>
          <w:tcPr>
            <w:tcW w:w="567" w:type="dxa"/>
          </w:tcPr>
          <w:p w14:paraId="6CA3F83B" w14:textId="77777777" w:rsidR="008E5981" w:rsidRDefault="008E5981" w:rsidP="00C25E0C">
            <w:pPr>
              <w:spacing w:after="0" w:line="240" w:lineRule="auto"/>
              <w:contextualSpacing/>
              <w:rPr>
                <w:lang w:val="fr-FR"/>
              </w:rPr>
            </w:pPr>
            <w:r>
              <w:rPr>
                <w:lang w:val="fr-FR"/>
              </w:rPr>
              <w:t>8)</w:t>
            </w:r>
          </w:p>
        </w:tc>
        <w:tc>
          <w:tcPr>
            <w:tcW w:w="7193" w:type="dxa"/>
          </w:tcPr>
          <w:p w14:paraId="6976D99B" w14:textId="67E9C392" w:rsidR="008E5981" w:rsidRDefault="002E46EB" w:rsidP="00C25E0C">
            <w:pPr>
              <w:spacing w:after="0" w:line="240" w:lineRule="auto"/>
              <w:contextualSpacing/>
              <w:rPr>
                <w:b/>
                <w:bCs/>
                <w:lang w:val="fr-FR"/>
              </w:rPr>
            </w:pPr>
            <w:r>
              <w:rPr>
                <w:b/>
                <w:bCs/>
                <w:lang w:val="fr-FR"/>
              </w:rPr>
              <w:t>Élections 2013 : Vice-président, Trésorier et deux Ainés</w:t>
            </w:r>
          </w:p>
          <w:p w14:paraId="787FF310" w14:textId="77777777" w:rsidR="006B20BF" w:rsidRDefault="006B20BF" w:rsidP="00C25E0C">
            <w:pPr>
              <w:spacing w:after="0" w:line="240" w:lineRule="auto"/>
              <w:contextualSpacing/>
              <w:rPr>
                <w:bCs/>
                <w:lang w:val="fr-FR"/>
              </w:rPr>
            </w:pPr>
            <w:r>
              <w:rPr>
                <w:bCs/>
                <w:lang w:val="fr-FR"/>
              </w:rPr>
              <w:t>André Carrier mène le processus des élections.</w:t>
            </w:r>
          </w:p>
          <w:p w14:paraId="252F9FE8" w14:textId="64E6FB03" w:rsidR="006B20BF" w:rsidRDefault="006B20BF" w:rsidP="00C25E0C">
            <w:pPr>
              <w:spacing w:after="0" w:line="240" w:lineRule="auto"/>
              <w:contextualSpacing/>
              <w:rPr>
                <w:bCs/>
                <w:lang w:val="fr-FR"/>
              </w:rPr>
            </w:pPr>
            <w:r>
              <w:rPr>
                <w:bCs/>
                <w:lang w:val="fr-FR"/>
              </w:rPr>
              <w:lastRenderedPageBreak/>
              <w:t xml:space="preserve">Les noms de Lucien Croteau pour le poste de vice-président et de Roger Hupé pour le poste de trésorier sont proposés. David Dandeneau propose que les nominations pour ces deux postes soient closes. L’assemblée est unanime pour déclarer que Lucien Croteau demeure au poste de vice-président jusqu’en 2017 et </w:t>
            </w:r>
            <w:r w:rsidR="00101B7E">
              <w:rPr>
                <w:bCs/>
                <w:lang w:val="fr-FR"/>
              </w:rPr>
              <w:t xml:space="preserve">que </w:t>
            </w:r>
            <w:r>
              <w:rPr>
                <w:bCs/>
                <w:lang w:val="fr-FR"/>
              </w:rPr>
              <w:t xml:space="preserve">Roger Hupé demeure au poste de trésorier jusqu’en 2017. </w:t>
            </w:r>
          </w:p>
          <w:p w14:paraId="20A76E53" w14:textId="739FE9F3" w:rsidR="006B20BF" w:rsidRPr="006B20BF" w:rsidRDefault="006B20BF" w:rsidP="00C25E0C">
            <w:pPr>
              <w:spacing w:after="0" w:line="240" w:lineRule="auto"/>
              <w:contextualSpacing/>
              <w:rPr>
                <w:bCs/>
                <w:lang w:val="fr-FR"/>
              </w:rPr>
            </w:pPr>
            <w:r>
              <w:rPr>
                <w:bCs/>
                <w:lang w:val="fr-FR"/>
              </w:rPr>
              <w:t xml:space="preserve">Les nominations ouvrent pour les deux postes d’ainés. Les noms de Roland </w:t>
            </w:r>
            <w:proofErr w:type="spellStart"/>
            <w:r>
              <w:rPr>
                <w:bCs/>
                <w:lang w:val="fr-FR"/>
              </w:rPr>
              <w:t>Lavallée</w:t>
            </w:r>
            <w:proofErr w:type="spellEnd"/>
            <w:r>
              <w:rPr>
                <w:bCs/>
                <w:lang w:val="fr-FR"/>
              </w:rPr>
              <w:t xml:space="preserve"> et de France Lemay sont proposés. Ashley Lemoine propose que les nominations soient closes. L’assemblée est unanime pour déclarer Roland </w:t>
            </w:r>
            <w:proofErr w:type="spellStart"/>
            <w:r>
              <w:rPr>
                <w:bCs/>
                <w:lang w:val="fr-FR"/>
              </w:rPr>
              <w:t>Lavallée</w:t>
            </w:r>
            <w:proofErr w:type="spellEnd"/>
            <w:r>
              <w:rPr>
                <w:bCs/>
                <w:lang w:val="fr-FR"/>
              </w:rPr>
              <w:t xml:space="preserve"> et F</w:t>
            </w:r>
            <w:r w:rsidR="00101B7E">
              <w:rPr>
                <w:bCs/>
                <w:lang w:val="fr-FR"/>
              </w:rPr>
              <w:t xml:space="preserve">rance Lemay aux postes des </w:t>
            </w:r>
            <w:r>
              <w:rPr>
                <w:bCs/>
                <w:lang w:val="fr-FR"/>
              </w:rPr>
              <w:t>ainés.</w:t>
            </w:r>
          </w:p>
          <w:p w14:paraId="0F86F7FD" w14:textId="77777777" w:rsidR="008E5981" w:rsidRDefault="008E5981" w:rsidP="00C25E0C">
            <w:pPr>
              <w:spacing w:after="0" w:line="240" w:lineRule="auto"/>
              <w:contextualSpacing/>
              <w:rPr>
                <w:b/>
                <w:bCs/>
                <w:lang w:val="fr-FR"/>
              </w:rPr>
            </w:pPr>
          </w:p>
        </w:tc>
      </w:tr>
      <w:tr w:rsidR="008E5981" w:rsidRPr="00646E00" w14:paraId="7913C65F" w14:textId="77777777" w:rsidTr="002902B7">
        <w:tc>
          <w:tcPr>
            <w:tcW w:w="2127" w:type="dxa"/>
          </w:tcPr>
          <w:p w14:paraId="1CB29010" w14:textId="5F715CB9" w:rsidR="008E5981" w:rsidRDefault="00010FD8" w:rsidP="00C25E0C">
            <w:pPr>
              <w:spacing w:after="0" w:line="240" w:lineRule="auto"/>
              <w:contextualSpacing/>
              <w:rPr>
                <w:lang w:val="fr-FR"/>
              </w:rPr>
            </w:pPr>
            <w:r>
              <w:rPr>
                <w:lang w:val="fr-FR"/>
              </w:rPr>
              <w:lastRenderedPageBreak/>
              <w:t>#13-01-16-09</w:t>
            </w:r>
          </w:p>
        </w:tc>
        <w:tc>
          <w:tcPr>
            <w:tcW w:w="567" w:type="dxa"/>
          </w:tcPr>
          <w:p w14:paraId="094D817E" w14:textId="77777777" w:rsidR="008E5981" w:rsidRDefault="008E5981" w:rsidP="00C25E0C">
            <w:pPr>
              <w:spacing w:after="0" w:line="240" w:lineRule="auto"/>
              <w:contextualSpacing/>
              <w:rPr>
                <w:lang w:val="fr-FR"/>
              </w:rPr>
            </w:pPr>
            <w:r>
              <w:rPr>
                <w:lang w:val="fr-FR"/>
              </w:rPr>
              <w:t>9)</w:t>
            </w:r>
          </w:p>
        </w:tc>
        <w:tc>
          <w:tcPr>
            <w:tcW w:w="7193" w:type="dxa"/>
          </w:tcPr>
          <w:p w14:paraId="7D6D83C7" w14:textId="4A6A0E0F" w:rsidR="008E5981" w:rsidRDefault="002E46EB" w:rsidP="00C25E0C">
            <w:pPr>
              <w:spacing w:after="0" w:line="240" w:lineRule="auto"/>
              <w:contextualSpacing/>
              <w:rPr>
                <w:b/>
                <w:bCs/>
                <w:lang w:val="fr-FR"/>
              </w:rPr>
            </w:pPr>
            <w:r>
              <w:rPr>
                <w:b/>
                <w:bCs/>
                <w:lang w:val="fr-FR"/>
              </w:rPr>
              <w:t>Affaires nouvelles</w:t>
            </w:r>
          </w:p>
          <w:p w14:paraId="68394B89" w14:textId="77777777" w:rsidR="008E5981" w:rsidRDefault="008E5981" w:rsidP="002E46EB">
            <w:pPr>
              <w:spacing w:after="0" w:line="240" w:lineRule="auto"/>
              <w:contextualSpacing/>
              <w:rPr>
                <w:b/>
                <w:bCs/>
                <w:lang w:val="fr-FR"/>
              </w:rPr>
            </w:pPr>
          </w:p>
        </w:tc>
      </w:tr>
      <w:tr w:rsidR="008E5981" w:rsidRPr="00832EA9" w14:paraId="78C57542" w14:textId="77777777" w:rsidTr="002902B7">
        <w:tc>
          <w:tcPr>
            <w:tcW w:w="2127" w:type="dxa"/>
          </w:tcPr>
          <w:p w14:paraId="06AE112B" w14:textId="22236985" w:rsidR="008E5981" w:rsidRDefault="002E46EB" w:rsidP="00C25E0C">
            <w:pPr>
              <w:spacing w:after="0" w:line="240" w:lineRule="auto"/>
              <w:contextualSpacing/>
              <w:rPr>
                <w:lang w:val="fr-FR"/>
              </w:rPr>
            </w:pPr>
            <w:r>
              <w:rPr>
                <w:lang w:val="fr-FR"/>
              </w:rPr>
              <w:t>#13-01-16-09.1</w:t>
            </w:r>
          </w:p>
        </w:tc>
        <w:tc>
          <w:tcPr>
            <w:tcW w:w="567" w:type="dxa"/>
          </w:tcPr>
          <w:p w14:paraId="5ED54C67" w14:textId="17974769" w:rsidR="008E5981" w:rsidRDefault="002E46EB" w:rsidP="00C25E0C">
            <w:pPr>
              <w:spacing w:after="0" w:line="240" w:lineRule="auto"/>
              <w:contextualSpacing/>
              <w:rPr>
                <w:lang w:val="fr-FR"/>
              </w:rPr>
            </w:pPr>
            <w:r>
              <w:rPr>
                <w:lang w:val="fr-FR"/>
              </w:rPr>
              <w:t>9.1)</w:t>
            </w:r>
          </w:p>
        </w:tc>
        <w:tc>
          <w:tcPr>
            <w:tcW w:w="7193" w:type="dxa"/>
          </w:tcPr>
          <w:p w14:paraId="37E0E495" w14:textId="18E5B0B0" w:rsidR="008E5981" w:rsidRDefault="002E46EB" w:rsidP="00C25E0C">
            <w:pPr>
              <w:spacing w:after="0" w:line="240" w:lineRule="auto"/>
              <w:contextualSpacing/>
              <w:rPr>
                <w:b/>
                <w:bCs/>
                <w:lang w:val="fr-FR"/>
              </w:rPr>
            </w:pPr>
            <w:r>
              <w:rPr>
                <w:b/>
                <w:bCs/>
                <w:lang w:val="fr-FR"/>
              </w:rPr>
              <w:t>Motion : payer l’AGA 2013 du Conseil</w:t>
            </w:r>
          </w:p>
          <w:p w14:paraId="2549E161" w14:textId="07F764A4" w:rsidR="004D462E" w:rsidRPr="004D462E" w:rsidRDefault="004D462E" w:rsidP="00C25E0C">
            <w:pPr>
              <w:spacing w:after="0" w:line="240" w:lineRule="auto"/>
              <w:contextualSpacing/>
              <w:rPr>
                <w:bCs/>
                <w:lang w:val="fr-FR"/>
              </w:rPr>
            </w:pPr>
            <w:r>
              <w:rPr>
                <w:bCs/>
                <w:lang w:val="fr-FR"/>
              </w:rPr>
              <w:t>Motion : que 276,65$ soient payés aux gens qui ont déboursé pour la location de la salle et pour la nourriture et les breuvages pour la tenue de l’AGA</w:t>
            </w:r>
          </w:p>
          <w:p w14:paraId="49AE07D0" w14:textId="38DCA9D1" w:rsidR="008E5981" w:rsidRDefault="008E5981" w:rsidP="00C25E0C">
            <w:pPr>
              <w:spacing w:after="0" w:line="240" w:lineRule="auto"/>
              <w:contextualSpacing/>
              <w:rPr>
                <w:bCs/>
                <w:lang w:val="fr-FR"/>
              </w:rPr>
            </w:pPr>
            <w:r w:rsidRPr="00B03A0D">
              <w:rPr>
                <w:bCs/>
                <w:lang w:val="fr-FR"/>
              </w:rPr>
              <w:t xml:space="preserve">Proposé par </w:t>
            </w:r>
            <w:r w:rsidR="004D462E">
              <w:rPr>
                <w:bCs/>
                <w:lang w:val="fr-FR"/>
              </w:rPr>
              <w:t>Ashley Lemoine</w:t>
            </w:r>
          </w:p>
          <w:p w14:paraId="346E8EAE" w14:textId="046B8049" w:rsidR="008E5981" w:rsidRDefault="008E5981" w:rsidP="00C25E0C">
            <w:pPr>
              <w:spacing w:after="0" w:line="240" w:lineRule="auto"/>
              <w:contextualSpacing/>
              <w:rPr>
                <w:bCs/>
                <w:lang w:val="fr-FR"/>
              </w:rPr>
            </w:pPr>
            <w:r>
              <w:rPr>
                <w:bCs/>
                <w:lang w:val="fr-FR"/>
              </w:rPr>
              <w:t>Adopt</w:t>
            </w:r>
            <w:r w:rsidRPr="00B03A0D">
              <w:rPr>
                <w:bCs/>
                <w:lang w:val="fr-FR"/>
              </w:rPr>
              <w:t>é</w:t>
            </w:r>
            <w:r w:rsidR="004D462E">
              <w:rPr>
                <w:bCs/>
                <w:lang w:val="fr-FR"/>
              </w:rPr>
              <w:t xml:space="preserve"> par Marc </w:t>
            </w:r>
            <w:proofErr w:type="spellStart"/>
            <w:r w:rsidR="004D462E">
              <w:rPr>
                <w:bCs/>
                <w:lang w:val="fr-FR"/>
              </w:rPr>
              <w:t>Normandeau</w:t>
            </w:r>
            <w:proofErr w:type="spellEnd"/>
          </w:p>
          <w:p w14:paraId="10647411" w14:textId="77777777" w:rsidR="008E5981" w:rsidRDefault="008E5981" w:rsidP="00C25E0C">
            <w:pPr>
              <w:spacing w:after="0" w:line="240" w:lineRule="auto"/>
              <w:contextualSpacing/>
              <w:rPr>
                <w:b/>
                <w:bCs/>
                <w:lang w:val="fr-FR"/>
              </w:rPr>
            </w:pPr>
          </w:p>
        </w:tc>
      </w:tr>
      <w:tr w:rsidR="002E46EB" w:rsidRPr="00832EA9" w14:paraId="56F5CF5C" w14:textId="77777777" w:rsidTr="002902B7">
        <w:tc>
          <w:tcPr>
            <w:tcW w:w="2127" w:type="dxa"/>
          </w:tcPr>
          <w:p w14:paraId="161623FE" w14:textId="0B59D729" w:rsidR="002E46EB" w:rsidRDefault="002E46EB" w:rsidP="00C25E0C">
            <w:pPr>
              <w:spacing w:after="0" w:line="240" w:lineRule="auto"/>
              <w:contextualSpacing/>
              <w:rPr>
                <w:lang w:val="fr-FR"/>
              </w:rPr>
            </w:pPr>
            <w:r>
              <w:rPr>
                <w:lang w:val="fr-FR"/>
              </w:rPr>
              <w:t>#13-01-16-09.2</w:t>
            </w:r>
          </w:p>
        </w:tc>
        <w:tc>
          <w:tcPr>
            <w:tcW w:w="567" w:type="dxa"/>
          </w:tcPr>
          <w:p w14:paraId="6A6F7DAB" w14:textId="109FF94B" w:rsidR="002E46EB" w:rsidRDefault="002E46EB" w:rsidP="00C25E0C">
            <w:pPr>
              <w:spacing w:after="0" w:line="240" w:lineRule="auto"/>
              <w:contextualSpacing/>
              <w:rPr>
                <w:lang w:val="fr-FR"/>
              </w:rPr>
            </w:pPr>
            <w:r>
              <w:rPr>
                <w:lang w:val="fr-FR"/>
              </w:rPr>
              <w:t>9.2)</w:t>
            </w:r>
          </w:p>
        </w:tc>
        <w:tc>
          <w:tcPr>
            <w:tcW w:w="7193" w:type="dxa"/>
          </w:tcPr>
          <w:p w14:paraId="2B251D54" w14:textId="77777777" w:rsidR="002E46EB" w:rsidRDefault="002E46EB" w:rsidP="00C25E0C">
            <w:pPr>
              <w:spacing w:after="0" w:line="240" w:lineRule="auto"/>
              <w:contextualSpacing/>
              <w:rPr>
                <w:b/>
                <w:bCs/>
                <w:lang w:val="fr-FR"/>
              </w:rPr>
            </w:pPr>
            <w:r>
              <w:rPr>
                <w:b/>
                <w:bCs/>
                <w:lang w:val="fr-FR"/>
              </w:rPr>
              <w:t xml:space="preserve">Motion : soutien financier de l’album de Oh </w:t>
            </w:r>
            <w:proofErr w:type="spellStart"/>
            <w:r>
              <w:rPr>
                <w:b/>
                <w:bCs/>
                <w:lang w:val="fr-FR"/>
              </w:rPr>
              <w:t>My</w:t>
            </w:r>
            <w:proofErr w:type="spellEnd"/>
            <w:r>
              <w:rPr>
                <w:b/>
                <w:bCs/>
                <w:lang w:val="fr-FR"/>
              </w:rPr>
              <w:t xml:space="preserve"> Darling « Venez danser »</w:t>
            </w:r>
          </w:p>
          <w:p w14:paraId="69E2B19D" w14:textId="63654212" w:rsidR="004D462E" w:rsidRDefault="004D462E" w:rsidP="004D462E">
            <w:pPr>
              <w:spacing w:after="0" w:line="240" w:lineRule="auto"/>
              <w:contextualSpacing/>
              <w:rPr>
                <w:bCs/>
                <w:lang w:val="fr-FR"/>
              </w:rPr>
            </w:pPr>
            <w:r>
              <w:rPr>
                <w:bCs/>
                <w:lang w:val="fr-FR"/>
              </w:rPr>
              <w:t xml:space="preserve">Motion : que le Conseil Elzéar-Goulet soutienne le groupe Oh </w:t>
            </w:r>
            <w:proofErr w:type="spellStart"/>
            <w:r>
              <w:rPr>
                <w:bCs/>
                <w:lang w:val="fr-FR"/>
              </w:rPr>
              <w:t>My</w:t>
            </w:r>
            <w:proofErr w:type="spellEnd"/>
            <w:r>
              <w:rPr>
                <w:bCs/>
                <w:lang w:val="fr-FR"/>
              </w:rPr>
              <w:t xml:space="preserve"> Darling pour l’album « Venez danser » avec le montant de 100$. Le lancement de cet album aura lieu au West End Cultural Centre le 26 janvier 2013</w:t>
            </w:r>
            <w:r w:rsidR="006B20BF">
              <w:rPr>
                <w:bCs/>
                <w:lang w:val="fr-FR"/>
              </w:rPr>
              <w:t>.</w:t>
            </w:r>
          </w:p>
          <w:p w14:paraId="38C4CDDF" w14:textId="77777777" w:rsidR="004D462E" w:rsidRDefault="004D462E" w:rsidP="004D462E">
            <w:pPr>
              <w:spacing w:after="0" w:line="240" w:lineRule="auto"/>
              <w:contextualSpacing/>
              <w:rPr>
                <w:bCs/>
                <w:lang w:val="fr-FR"/>
              </w:rPr>
            </w:pPr>
            <w:r>
              <w:rPr>
                <w:bCs/>
                <w:lang w:val="fr-FR"/>
              </w:rPr>
              <w:t>Proposé par Pauline Turenne</w:t>
            </w:r>
          </w:p>
          <w:p w14:paraId="26321110" w14:textId="77777777" w:rsidR="004D462E" w:rsidRDefault="004D462E" w:rsidP="004D462E">
            <w:pPr>
              <w:spacing w:after="0" w:line="240" w:lineRule="auto"/>
              <w:contextualSpacing/>
              <w:rPr>
                <w:bCs/>
                <w:lang w:val="fr-FR"/>
              </w:rPr>
            </w:pPr>
            <w:r>
              <w:rPr>
                <w:bCs/>
                <w:lang w:val="fr-FR"/>
              </w:rPr>
              <w:t>Appuyé par Jules Chartrand</w:t>
            </w:r>
          </w:p>
          <w:p w14:paraId="52350461" w14:textId="04C3E2DB" w:rsidR="004D462E" w:rsidRPr="004D462E" w:rsidRDefault="004D462E" w:rsidP="004D462E">
            <w:pPr>
              <w:spacing w:after="0" w:line="240" w:lineRule="auto"/>
              <w:contextualSpacing/>
              <w:rPr>
                <w:bCs/>
                <w:lang w:val="fr-FR"/>
              </w:rPr>
            </w:pPr>
          </w:p>
        </w:tc>
      </w:tr>
      <w:tr w:rsidR="002E46EB" w:rsidRPr="00832EA9" w14:paraId="00969020" w14:textId="77777777" w:rsidTr="002902B7">
        <w:tc>
          <w:tcPr>
            <w:tcW w:w="2127" w:type="dxa"/>
          </w:tcPr>
          <w:p w14:paraId="46D0A6AC" w14:textId="69C5678E" w:rsidR="002E46EB" w:rsidRDefault="002E46EB" w:rsidP="00C25E0C">
            <w:pPr>
              <w:spacing w:after="0" w:line="240" w:lineRule="auto"/>
              <w:contextualSpacing/>
              <w:rPr>
                <w:lang w:val="fr-FR"/>
              </w:rPr>
            </w:pPr>
            <w:r>
              <w:rPr>
                <w:lang w:val="fr-FR"/>
              </w:rPr>
              <w:t>#13-01-16-10</w:t>
            </w:r>
          </w:p>
        </w:tc>
        <w:tc>
          <w:tcPr>
            <w:tcW w:w="567" w:type="dxa"/>
          </w:tcPr>
          <w:p w14:paraId="4D96F1B2" w14:textId="10573AF0" w:rsidR="002E46EB" w:rsidRDefault="002E46EB" w:rsidP="00C25E0C">
            <w:pPr>
              <w:spacing w:after="0" w:line="240" w:lineRule="auto"/>
              <w:contextualSpacing/>
              <w:rPr>
                <w:lang w:val="fr-FR"/>
              </w:rPr>
            </w:pPr>
            <w:r>
              <w:rPr>
                <w:lang w:val="fr-FR"/>
              </w:rPr>
              <w:t>10)</w:t>
            </w:r>
          </w:p>
        </w:tc>
        <w:tc>
          <w:tcPr>
            <w:tcW w:w="7193" w:type="dxa"/>
          </w:tcPr>
          <w:p w14:paraId="32C31201" w14:textId="7D7CBADD" w:rsidR="002E46EB" w:rsidRDefault="002E46EB" w:rsidP="00C25E0C">
            <w:pPr>
              <w:spacing w:after="0" w:line="240" w:lineRule="auto"/>
              <w:contextualSpacing/>
              <w:rPr>
                <w:b/>
                <w:bCs/>
                <w:lang w:val="fr-FR"/>
              </w:rPr>
            </w:pPr>
            <w:r>
              <w:rPr>
                <w:b/>
                <w:bCs/>
                <w:lang w:val="fr-FR"/>
              </w:rPr>
              <w:t>Tirage 50/50</w:t>
            </w:r>
          </w:p>
        </w:tc>
      </w:tr>
      <w:tr w:rsidR="002E46EB" w:rsidRPr="00832EA9" w14:paraId="39B86D03" w14:textId="77777777" w:rsidTr="002902B7">
        <w:tc>
          <w:tcPr>
            <w:tcW w:w="2127" w:type="dxa"/>
          </w:tcPr>
          <w:p w14:paraId="5ACB5E69" w14:textId="15DE0F43" w:rsidR="002E46EB" w:rsidRDefault="002E46EB" w:rsidP="00C25E0C">
            <w:pPr>
              <w:spacing w:after="0" w:line="240" w:lineRule="auto"/>
              <w:contextualSpacing/>
              <w:rPr>
                <w:lang w:val="fr-FR"/>
              </w:rPr>
            </w:pPr>
            <w:r>
              <w:rPr>
                <w:lang w:val="fr-FR"/>
              </w:rPr>
              <w:t>#13-01-16-11</w:t>
            </w:r>
          </w:p>
        </w:tc>
        <w:tc>
          <w:tcPr>
            <w:tcW w:w="567" w:type="dxa"/>
          </w:tcPr>
          <w:p w14:paraId="46F1D10A" w14:textId="02FC2C79" w:rsidR="002E46EB" w:rsidRDefault="002E46EB" w:rsidP="00C25E0C">
            <w:pPr>
              <w:spacing w:after="0" w:line="240" w:lineRule="auto"/>
              <w:contextualSpacing/>
              <w:rPr>
                <w:lang w:val="fr-FR"/>
              </w:rPr>
            </w:pPr>
            <w:r>
              <w:rPr>
                <w:lang w:val="fr-FR"/>
              </w:rPr>
              <w:t>11)</w:t>
            </w:r>
          </w:p>
        </w:tc>
        <w:tc>
          <w:tcPr>
            <w:tcW w:w="7193" w:type="dxa"/>
          </w:tcPr>
          <w:p w14:paraId="45ED3FE1" w14:textId="1F42DB1A" w:rsidR="002E46EB" w:rsidRDefault="002E46EB" w:rsidP="00C25E0C">
            <w:pPr>
              <w:spacing w:after="0" w:line="240" w:lineRule="auto"/>
              <w:contextualSpacing/>
              <w:rPr>
                <w:b/>
                <w:bCs/>
                <w:lang w:val="fr-FR"/>
              </w:rPr>
            </w:pPr>
            <w:r>
              <w:rPr>
                <w:b/>
                <w:bCs/>
                <w:lang w:val="fr-FR"/>
              </w:rPr>
              <w:t>Tirage de prix de présence</w:t>
            </w:r>
          </w:p>
        </w:tc>
      </w:tr>
      <w:tr w:rsidR="002E46EB" w:rsidRPr="00832EA9" w14:paraId="2D1ABB9D" w14:textId="77777777" w:rsidTr="002902B7">
        <w:tc>
          <w:tcPr>
            <w:tcW w:w="2127" w:type="dxa"/>
          </w:tcPr>
          <w:p w14:paraId="6B02765A" w14:textId="02CE5B17" w:rsidR="002E46EB" w:rsidRDefault="002E46EB" w:rsidP="00C25E0C">
            <w:pPr>
              <w:spacing w:after="0" w:line="240" w:lineRule="auto"/>
              <w:contextualSpacing/>
              <w:rPr>
                <w:lang w:val="fr-FR"/>
              </w:rPr>
            </w:pPr>
            <w:r>
              <w:rPr>
                <w:lang w:val="fr-FR"/>
              </w:rPr>
              <w:t>#13-01-16-12</w:t>
            </w:r>
          </w:p>
        </w:tc>
        <w:tc>
          <w:tcPr>
            <w:tcW w:w="567" w:type="dxa"/>
          </w:tcPr>
          <w:p w14:paraId="588341F2" w14:textId="41892D30" w:rsidR="002E46EB" w:rsidRDefault="002E46EB" w:rsidP="00C25E0C">
            <w:pPr>
              <w:spacing w:after="0" w:line="240" w:lineRule="auto"/>
              <w:contextualSpacing/>
              <w:rPr>
                <w:lang w:val="fr-FR"/>
              </w:rPr>
            </w:pPr>
            <w:r>
              <w:rPr>
                <w:lang w:val="fr-FR"/>
              </w:rPr>
              <w:t>12)</w:t>
            </w:r>
          </w:p>
        </w:tc>
        <w:tc>
          <w:tcPr>
            <w:tcW w:w="7193" w:type="dxa"/>
          </w:tcPr>
          <w:p w14:paraId="55229D22" w14:textId="77777777" w:rsidR="002E46EB" w:rsidRDefault="002E46EB" w:rsidP="00C25E0C">
            <w:pPr>
              <w:spacing w:after="0" w:line="240" w:lineRule="auto"/>
              <w:contextualSpacing/>
              <w:rPr>
                <w:b/>
                <w:bCs/>
                <w:lang w:val="fr-FR"/>
              </w:rPr>
            </w:pPr>
            <w:r>
              <w:rPr>
                <w:b/>
                <w:bCs/>
                <w:lang w:val="fr-FR"/>
              </w:rPr>
              <w:t>Ajournement</w:t>
            </w:r>
          </w:p>
          <w:p w14:paraId="3E85C671" w14:textId="2BF3066E" w:rsidR="004D462E" w:rsidRPr="004D462E" w:rsidRDefault="004D462E" w:rsidP="00C25E0C">
            <w:pPr>
              <w:spacing w:after="0" w:line="240" w:lineRule="auto"/>
              <w:contextualSpacing/>
              <w:rPr>
                <w:bCs/>
                <w:lang w:val="fr-FR"/>
              </w:rPr>
            </w:pPr>
            <w:r>
              <w:rPr>
                <w:bCs/>
                <w:lang w:val="fr-FR"/>
              </w:rPr>
              <w:t>Proposé par France Lemay</w:t>
            </w:r>
          </w:p>
        </w:tc>
      </w:tr>
    </w:tbl>
    <w:p w14:paraId="4A3050F3" w14:textId="77777777" w:rsidR="00E74C34" w:rsidRPr="00E2589C" w:rsidRDefault="00E74C34" w:rsidP="00E74C34">
      <w:pPr>
        <w:tabs>
          <w:tab w:val="left" w:pos="9072"/>
        </w:tabs>
        <w:spacing w:after="120"/>
        <w:rPr>
          <w:rFonts w:ascii="Century Gothic" w:hAnsi="Century Gothic"/>
          <w:sz w:val="20"/>
          <w:szCs w:val="20"/>
          <w:lang w:val="fr-CA"/>
        </w:rPr>
      </w:pPr>
    </w:p>
    <w:sectPr w:rsidR="00E74C34" w:rsidRPr="00E2589C" w:rsidSect="001D1A94">
      <w:headerReference w:type="default" r:id="rId10"/>
      <w:footerReference w:type="default" r:id="rId11"/>
      <w:pgSz w:w="12240" w:h="15840" w:code="1"/>
      <w:pgMar w:top="1985" w:right="1185" w:bottom="2269" w:left="1276" w:header="709" w:footer="1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5F8BF" w14:textId="77777777" w:rsidR="006125D5" w:rsidRDefault="006125D5" w:rsidP="000340D9">
      <w:pPr>
        <w:spacing w:after="0" w:line="240" w:lineRule="auto"/>
      </w:pPr>
      <w:r>
        <w:separator/>
      </w:r>
    </w:p>
  </w:endnote>
  <w:endnote w:type="continuationSeparator" w:id="0">
    <w:p w14:paraId="764EA5FC" w14:textId="77777777" w:rsidR="006125D5" w:rsidRDefault="006125D5" w:rsidP="0003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8"/>
        <w:szCs w:val="18"/>
      </w:rPr>
      <w:id w:val="2530813"/>
      <w:docPartObj>
        <w:docPartGallery w:val="Page Numbers (Bottom of Page)"/>
        <w:docPartUnique/>
      </w:docPartObj>
    </w:sdtPr>
    <w:sdtEndPr/>
    <w:sdtContent>
      <w:p w14:paraId="4D7F30F1" w14:textId="77777777" w:rsidR="006B20BF" w:rsidRPr="00331BD7" w:rsidRDefault="006B20BF">
        <w:pPr>
          <w:pStyle w:val="Footer"/>
          <w:jc w:val="right"/>
          <w:rPr>
            <w:rFonts w:ascii="Century Gothic" w:hAnsi="Century Gothic"/>
            <w:sz w:val="18"/>
            <w:szCs w:val="18"/>
          </w:rPr>
        </w:pPr>
        <w:r w:rsidRPr="00331BD7">
          <w:rPr>
            <w:rFonts w:ascii="Century Gothic" w:hAnsi="Century Gothic"/>
            <w:sz w:val="18"/>
            <w:szCs w:val="18"/>
          </w:rPr>
          <w:t xml:space="preserve">Page | </w:t>
        </w:r>
        <w:r w:rsidRPr="00331BD7">
          <w:rPr>
            <w:rFonts w:ascii="Century Gothic" w:hAnsi="Century Gothic"/>
            <w:sz w:val="18"/>
            <w:szCs w:val="18"/>
          </w:rPr>
          <w:fldChar w:fldCharType="begin"/>
        </w:r>
        <w:r w:rsidRPr="00331BD7">
          <w:rPr>
            <w:rFonts w:ascii="Century Gothic" w:hAnsi="Century Gothic"/>
            <w:sz w:val="18"/>
            <w:szCs w:val="18"/>
          </w:rPr>
          <w:instrText xml:space="preserve"> PAGE   \* MERGEFORMAT </w:instrText>
        </w:r>
        <w:r w:rsidRPr="00331BD7">
          <w:rPr>
            <w:rFonts w:ascii="Century Gothic" w:hAnsi="Century Gothic"/>
            <w:sz w:val="18"/>
            <w:szCs w:val="18"/>
          </w:rPr>
          <w:fldChar w:fldCharType="separate"/>
        </w:r>
        <w:r w:rsidR="00A95C80">
          <w:rPr>
            <w:rFonts w:ascii="Century Gothic" w:hAnsi="Century Gothic"/>
            <w:noProof/>
            <w:sz w:val="18"/>
            <w:szCs w:val="18"/>
          </w:rPr>
          <w:t>3</w:t>
        </w:r>
        <w:r w:rsidRPr="00331BD7">
          <w:rPr>
            <w:rFonts w:ascii="Century Gothic" w:hAnsi="Century Gothic"/>
            <w:sz w:val="18"/>
            <w:szCs w:val="18"/>
          </w:rPr>
          <w:fldChar w:fldCharType="end"/>
        </w:r>
        <w:r w:rsidRPr="00331BD7">
          <w:rPr>
            <w:rFonts w:ascii="Century Gothic" w:hAnsi="Century Gothic"/>
            <w:sz w:val="18"/>
            <w:szCs w:val="18"/>
          </w:rPr>
          <w:t xml:space="preserve"> </w:t>
        </w:r>
      </w:p>
    </w:sdtContent>
  </w:sdt>
  <w:p w14:paraId="2385793A" w14:textId="77777777" w:rsidR="006B20BF" w:rsidRDefault="006B2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3FBBA" w14:textId="77777777" w:rsidR="006125D5" w:rsidRDefault="006125D5" w:rsidP="000340D9">
      <w:pPr>
        <w:spacing w:after="0" w:line="240" w:lineRule="auto"/>
      </w:pPr>
      <w:r>
        <w:separator/>
      </w:r>
    </w:p>
  </w:footnote>
  <w:footnote w:type="continuationSeparator" w:id="0">
    <w:p w14:paraId="2AD83618" w14:textId="77777777" w:rsidR="006125D5" w:rsidRDefault="006125D5" w:rsidP="00034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5628C" w14:textId="77777777" w:rsidR="006B20BF" w:rsidRDefault="006B20BF">
    <w:pPr>
      <w:pStyle w:val="Header"/>
    </w:pPr>
    <w:r>
      <w:rPr>
        <w:noProof/>
        <w:lang w:val="fr-CA" w:eastAsia="fr-CA"/>
      </w:rPr>
      <mc:AlternateContent>
        <mc:Choice Requires="wpg">
          <w:drawing>
            <wp:anchor distT="0" distB="0" distL="114300" distR="114300" simplePos="0" relativeHeight="251658240" behindDoc="0" locked="0" layoutInCell="1" allowOverlap="1" wp14:anchorId="38ECF0D0" wp14:editId="74DF2D28">
              <wp:simplePos x="0" y="0"/>
              <wp:positionH relativeFrom="column">
                <wp:posOffset>-253365</wp:posOffset>
              </wp:positionH>
              <wp:positionV relativeFrom="paragraph">
                <wp:posOffset>-129540</wp:posOffset>
              </wp:positionV>
              <wp:extent cx="6453505" cy="846455"/>
              <wp:effectExtent l="635" t="0" r="1016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3505" cy="846455"/>
                        <a:chOff x="877" y="609"/>
                        <a:chExt cx="10163" cy="1333"/>
                      </a:xfrm>
                    </wpg:grpSpPr>
                    <wps:wsp>
                      <wps:cNvPr id="3" name="Text Box 2"/>
                      <wps:cNvSpPr txBox="1">
                        <a:spLocks noChangeArrowheads="1"/>
                      </wps:cNvSpPr>
                      <wps:spPr bwMode="auto">
                        <a:xfrm>
                          <a:off x="877" y="609"/>
                          <a:ext cx="1767" cy="1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DC0F7E" w14:textId="77777777" w:rsidR="006B20BF" w:rsidRDefault="006B20BF" w:rsidP="001D1A94">
                            <w:r w:rsidRPr="00472EFD">
                              <w:rPr>
                                <w:noProof/>
                                <w:lang w:val="fr-CA" w:eastAsia="fr-CA"/>
                              </w:rPr>
                              <w:drawing>
                                <wp:inline distT="0" distB="0" distL="0" distR="0" wp14:anchorId="302C48D8" wp14:editId="2DF3645B">
                                  <wp:extent cx="902174" cy="66191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MFLogo"/>
                                          <pic:cNvPicPr>
                                            <a:picLocks noChangeAspect="1" noChangeArrowheads="1"/>
                                          </pic:cNvPicPr>
                                        </pic:nvPicPr>
                                        <pic:blipFill>
                                          <a:blip r:embed="rId1" cstate="print"/>
                                          <a:srcRect/>
                                          <a:stretch>
                                            <a:fillRect/>
                                          </a:stretch>
                                        </pic:blipFill>
                                        <pic:spPr bwMode="auto">
                                          <a:xfrm>
                                            <a:off x="0" y="0"/>
                                            <a:ext cx="902174" cy="66191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4" name="Text Box 3"/>
                      <wps:cNvSpPr txBox="1">
                        <a:spLocks noChangeArrowheads="1"/>
                      </wps:cNvSpPr>
                      <wps:spPr bwMode="auto">
                        <a:xfrm>
                          <a:off x="8955" y="1323"/>
                          <a:ext cx="2085" cy="61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18C1F" w14:textId="77777777" w:rsidR="006B20BF" w:rsidRPr="00406481" w:rsidRDefault="006B20BF" w:rsidP="001D1A94">
                            <w:pPr>
                              <w:tabs>
                                <w:tab w:val="left" w:pos="1560"/>
                              </w:tabs>
                              <w:spacing w:line="220" w:lineRule="exact"/>
                              <w:contextualSpacing/>
                              <w:jc w:val="right"/>
                              <w:rPr>
                                <w:rFonts w:ascii="Century Gothic" w:hAnsi="Century Gothic"/>
                                <w:sz w:val="16"/>
                                <w:szCs w:val="16"/>
                              </w:rPr>
                            </w:pPr>
                            <w:r>
                              <w:rPr>
                                <w:rFonts w:ascii="Century Gothic" w:hAnsi="Century Gothic"/>
                                <w:sz w:val="16"/>
                                <w:szCs w:val="16"/>
                              </w:rPr>
                              <w:t>www.elzear-goulet.org</w:t>
                            </w:r>
                          </w:p>
                        </w:txbxContent>
                      </wps:txbx>
                      <wps:bodyPr rot="0" vert="horz" wrap="square" lIns="0" tIns="0" rIns="0" bIns="0" anchor="ctr" anchorCtr="0" upright="1">
                        <a:noAutofit/>
                      </wps:bodyPr>
                    </wps:wsp>
                    <wps:wsp>
                      <wps:cNvPr id="5" name="Text Box 4"/>
                      <wps:cNvSpPr txBox="1">
                        <a:spLocks noChangeArrowheads="1"/>
                      </wps:cNvSpPr>
                      <wps:spPr bwMode="auto">
                        <a:xfrm>
                          <a:off x="2534" y="1054"/>
                          <a:ext cx="3912" cy="7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D10B9" w14:textId="77777777" w:rsidR="006B20BF" w:rsidRPr="00AA2927" w:rsidRDefault="006B20BF"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Fédération Métis du Manitoba</w:t>
                            </w:r>
                          </w:p>
                          <w:p w14:paraId="61275B40" w14:textId="77777777" w:rsidR="006B20BF" w:rsidRPr="00AA2927" w:rsidRDefault="006B20BF"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Région de Winnipeg</w:t>
                            </w:r>
                          </w:p>
                        </w:txbxContent>
                      </wps:txbx>
                      <wps:bodyPr rot="0" vert="horz" wrap="square" lIns="91440" tIns="45720" rIns="91440" bIns="45720" anchor="t" anchorCtr="0" upright="1">
                        <a:noAutofit/>
                      </wps:bodyPr>
                    </wps:wsp>
                    <wps:wsp>
                      <wps:cNvPr id="7" name="Text Box 5"/>
                      <wps:cNvSpPr txBox="1">
                        <a:spLocks noChangeArrowheads="1"/>
                      </wps:cNvSpPr>
                      <wps:spPr bwMode="auto">
                        <a:xfrm>
                          <a:off x="2279" y="726"/>
                          <a:ext cx="3912" cy="44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A28AC" w14:textId="77777777" w:rsidR="006B20BF" w:rsidRPr="00EE4808" w:rsidRDefault="006B20BF" w:rsidP="001D1A94">
                            <w:pPr>
                              <w:rPr>
                                <w:rFonts w:ascii="Century Gothic" w:hAnsi="Century Gothic"/>
                                <w:smallCaps/>
                              </w:rPr>
                            </w:pPr>
                            <w:r w:rsidRPr="00EE4808">
                              <w:rPr>
                                <w:rFonts w:ascii="Century Gothic" w:hAnsi="Century Gothic"/>
                                <w:smallCaps/>
                              </w:rPr>
                              <w:t>Le Conseil Elzéar-Goulet</w:t>
                            </w:r>
                          </w:p>
                        </w:txbxContent>
                      </wps:txbx>
                      <wps:bodyPr rot="0" vert="horz" wrap="square" lIns="91440" tIns="45720" rIns="91440" bIns="45720" anchor="t" anchorCtr="0" upright="1">
                        <a:noAutofit/>
                      </wps:bodyPr>
                    </wps:wsp>
                    <wps:wsp>
                      <wps:cNvPr id="8" name="AutoShape 6"/>
                      <wps:cNvCnPr>
                        <a:cxnSpLocks noChangeShapeType="1"/>
                      </wps:cNvCnPr>
                      <wps:spPr bwMode="auto">
                        <a:xfrm>
                          <a:off x="1248" y="1775"/>
                          <a:ext cx="97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 o:spid="_x0000_s1031" style="position:absolute;margin-left:-19.9pt;margin-top:-10.15pt;width:508.15pt;height:66.65pt;z-index:251658240" coordorigin="877,609" coordsize="10163,13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">
              <v:shapetype id="_x0000_t202" coordsize="21600,21600" o:spt="202" path="m0,0l0,21600,21600,21600,21600,0xe">
                <v:stroke joinstyle="miter"/>
                <v:path gradientshapeok="t" o:connecttype="rect"/>
              </v:shapetype>
              <v:shape id="Text Box 2" o:spid="_x0000_s1032" type="#_x0000_t202" style="position:absolute;left:877;top:609;width:1767;height:1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0Zq2wwAA&#10;ANoAAAAPAAAAZHJzL2Rvd25yZXYueG1sRI9fa8IwFMXfBb9DuMJexKZTGKUzypANNtgEq77fNndt&#10;XXNTkkzrt1+EgY+H8+fHWa4H04kzOd9aVvCYpCCIK6tbrhUc9m+zDIQPyBo7y6TgSh7Wq/Foibm2&#10;F97RuQi1iCPsc1TQhNDnUvqqIYM+sT1x9L6tMxiidLXUDi9x3HRynqZP0mDLkdBgT5uGqp/i10Tu&#10;65D1x/Jzc/oopuVpvuX2K2OlHibDyzOIQEO4h//b71rBAm5X4g2Qq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0Zq2wwAAANoAAAAPAAAAAAAAAAAAAAAAAJcCAABkcnMvZG93&#10;bnJldi54bWxQSwUGAAAAAAQABAD1AAAAhwMAAAAA&#10;" stroked="f">
                <v:fill opacity="0"/>
                <v:textbox>
                  <w:txbxContent>
                    <w:p w14:paraId="40DC0F7E" w14:textId="77777777" w:rsidR="0045501D" w:rsidRDefault="0045501D" w:rsidP="001D1A94">
                      <w:r w:rsidRPr="00472EFD">
                        <w:rPr>
                          <w:noProof/>
                          <w:lang w:val="fr-FR" w:eastAsia="fr-FR"/>
                        </w:rPr>
                        <w:drawing>
                          <wp:inline distT="0" distB="0" distL="0" distR="0" wp14:anchorId="302C48D8" wp14:editId="2DF3645B">
                            <wp:extent cx="902174" cy="66191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MFLogo"/>
                                    <pic:cNvPicPr>
                                      <a:picLocks noChangeAspect="1" noChangeArrowheads="1"/>
                                    </pic:cNvPicPr>
                                  </pic:nvPicPr>
                                  <pic:blipFill>
                                    <a:blip r:embed="rId2" cstate="print"/>
                                    <a:srcRect/>
                                    <a:stretch>
                                      <a:fillRect/>
                                    </a:stretch>
                                  </pic:blipFill>
                                  <pic:spPr bwMode="auto">
                                    <a:xfrm>
                                      <a:off x="0" y="0"/>
                                      <a:ext cx="902174" cy="661916"/>
                                    </a:xfrm>
                                    <a:prstGeom prst="rect">
                                      <a:avLst/>
                                    </a:prstGeom>
                                    <a:noFill/>
                                    <a:ln w="9525">
                                      <a:noFill/>
                                      <a:miter lim="800000"/>
                                      <a:headEnd/>
                                      <a:tailEnd/>
                                    </a:ln>
                                  </pic:spPr>
                                </pic:pic>
                              </a:graphicData>
                            </a:graphic>
                          </wp:inline>
                        </w:drawing>
                      </w:r>
                    </w:p>
                  </w:txbxContent>
                </v:textbox>
              </v:shape>
              <v:shape id="Text Box 3" o:spid="_x0000_s1033" type="#_x0000_t202" style="position:absolute;left:8955;top:1323;width:2085;height:61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OR2GwwAA&#10;ANoAAAAPAAAAZHJzL2Rvd25yZXYueG1sRI9Ba8JAFITvQv/D8gredFNRaVNXKYLFkxANocfX7DMJ&#10;zb6N2a2u/94VBI/DzHzDLFbBtOJMvWssK3gbJyCIS6sbrhTkh83oHYTzyBpby6TgSg5Wy5fBAlNt&#10;L5zRee8rESHsUlRQe9+lUrqyJoNubDvi6B1tb9BH2VdS93iJcNPKSZLMpcGG40KNHa1rKv/2/0ZB&#10;mBW/c3n4yI757LT7yXITiuxbqeFr+PoE4Sn4Z/jR3moFU7hfi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OR2GwwAAANoAAAAPAAAAAAAAAAAAAAAAAJcCAABkcnMvZG93&#10;bnJldi54bWxQSwUGAAAAAAQABAD1AAAAhwMAAAAA&#10;" stroked="f">
                <v:fill opacity="0"/>
                <v:textbox inset="0,0,0,0">
                  <w:txbxContent>
                    <w:p w14:paraId="40818C1F" w14:textId="77777777" w:rsidR="0045501D" w:rsidRPr="00406481" w:rsidRDefault="0045501D" w:rsidP="001D1A94">
                      <w:pPr>
                        <w:tabs>
                          <w:tab w:val="left" w:pos="1560"/>
                        </w:tabs>
                        <w:spacing w:line="220" w:lineRule="exact"/>
                        <w:contextualSpacing/>
                        <w:jc w:val="right"/>
                        <w:rPr>
                          <w:rFonts w:ascii="Century Gothic" w:hAnsi="Century Gothic"/>
                          <w:sz w:val="16"/>
                          <w:szCs w:val="16"/>
                        </w:rPr>
                      </w:pPr>
                      <w:r>
                        <w:rPr>
                          <w:rFonts w:ascii="Century Gothic" w:hAnsi="Century Gothic"/>
                          <w:sz w:val="16"/>
                          <w:szCs w:val="16"/>
                        </w:rPr>
                        <w:t>www.elzear-goulet.org</w:t>
                      </w:r>
                    </w:p>
                  </w:txbxContent>
                </v:textbox>
              </v:shape>
              <v:shape id="Text Box 4" o:spid="_x0000_s1034" type="#_x0000_t202" style="position:absolute;left:2534;top:1054;width:3912;height:7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dKdZwwAA&#10;ANoAAAAPAAAAZHJzL2Rvd25yZXYueG1sRI9fa8IwFMXfBb9DuMJexKYTHKUzypANNtgEq77fNndt&#10;XXNTkkzrt1+EgY+H8+fHWa4H04kzOd9aVvCYpCCIK6tbrhUc9m+zDIQPyBo7y6TgSh7Wq/Foibm2&#10;F97RuQi1iCPsc1TQhNDnUvqqIYM+sT1x9L6tMxiidLXUDi9x3HRynqZP0mDLkdBgT5uGqp/i10Tu&#10;65D1x/Jzc/oopuVpvuX2K2OlHibDyzOIQEO4h//b71rBAm5X4g2Qq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dKdZwwAAANoAAAAPAAAAAAAAAAAAAAAAAJcCAABkcnMvZG93&#10;bnJldi54bWxQSwUGAAAAAAQABAD1AAAAhwMAAAAA&#10;" stroked="f">
                <v:fill opacity="0"/>
                <v:textbox>
                  <w:txbxContent>
                    <w:p w14:paraId="466D10B9" w14:textId="77777777" w:rsidR="0045501D" w:rsidRPr="00AA2927" w:rsidRDefault="0045501D"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Fédération Métis du Manitoba</w:t>
                      </w:r>
                    </w:p>
                    <w:p w14:paraId="61275B40" w14:textId="77777777" w:rsidR="0045501D" w:rsidRPr="00AA2927" w:rsidRDefault="0045501D" w:rsidP="001D1A94">
                      <w:pPr>
                        <w:spacing w:line="260" w:lineRule="exact"/>
                        <w:contextualSpacing/>
                        <w:rPr>
                          <w:rFonts w:ascii="Century Gothic" w:hAnsi="Century Gothic"/>
                          <w:sz w:val="18"/>
                          <w:szCs w:val="18"/>
                          <w:lang w:val="fr-CA"/>
                        </w:rPr>
                      </w:pPr>
                      <w:r w:rsidRPr="00AA2927">
                        <w:rPr>
                          <w:rFonts w:ascii="Century Gothic" w:hAnsi="Century Gothic"/>
                          <w:sz w:val="18"/>
                          <w:szCs w:val="18"/>
                          <w:lang w:val="fr-CA"/>
                        </w:rPr>
                        <w:t>Région de Winnipeg</w:t>
                      </w:r>
                    </w:p>
                  </w:txbxContent>
                </v:textbox>
              </v:shape>
              <v:shape id="Text Box 5" o:spid="_x0000_s1035" type="#_x0000_t202" style="position:absolute;left:2279;top:726;width:3912;height:4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6py1wwAA&#10;ANoAAAAPAAAAZHJzL2Rvd25yZXYueG1sRI9fa8IwFMXfBb9DuMJexKbzwZXOKEM22GATrPp+29y1&#10;dc1NSTKt334RBj4ezp8fZ7keTCfO5HxrWcFjkoIgrqxuuVZw2L/NMhA+IGvsLJOCK3lYr8ajJeba&#10;XnhH5yLUIo6wz1FBE0KfS+mrhgz6xPbE0fu2zmCI0tVSO7zEcdPJeZoupMGWI6HBnjYNVT/Fr4nc&#10;1yHrj+Xn5vRRTMvTfMvtV8ZKPUyGl2cQgYZwD/+337WCJ7hdiTdAr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6py1wwAAANoAAAAPAAAAAAAAAAAAAAAAAJcCAABkcnMvZG93&#10;bnJldi54bWxQSwUGAAAAAAQABAD1AAAAhwMAAAAA&#10;" stroked="f">
                <v:fill opacity="0"/>
                <v:textbox>
                  <w:txbxContent>
                    <w:p w14:paraId="073A28AC" w14:textId="77777777" w:rsidR="0045501D" w:rsidRPr="00EE4808" w:rsidRDefault="0045501D" w:rsidP="001D1A94">
                      <w:pPr>
                        <w:rPr>
                          <w:rFonts w:ascii="Century Gothic" w:hAnsi="Century Gothic"/>
                          <w:smallCaps/>
                        </w:rPr>
                      </w:pPr>
                      <w:r w:rsidRPr="00EE4808">
                        <w:rPr>
                          <w:rFonts w:ascii="Century Gothic" w:hAnsi="Century Gothic"/>
                          <w:smallCaps/>
                        </w:rPr>
                        <w:t>Le Conseil Elzéar-Goulet</w:t>
                      </w:r>
                    </w:p>
                  </w:txbxContent>
                </v:textbox>
              </v:shape>
              <v:shapetype id="_x0000_t32" coordsize="21600,21600" o:spt="32" o:oned="t" path="m0,0l21600,21600e" filled="f">
                <v:path arrowok="t" fillok="f" o:connecttype="none"/>
                <o:lock v:ext="edit" shapetype="t"/>
              </v:shapetype>
              <v:shape id="AutoShape 6" o:spid="_x0000_s1036" type="#_x0000_t32" style="position:absolute;left:1248;top:1775;width:978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3/z6ZwQAAANoAAAAPAAAAAAAAAAAAAAAA&#10;AKECAABkcnMvZG93bnJldi54bWxQSwUGAAAAAAQABAD5AAAAjwMAAAAA&#10;"/>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F70"/>
    <w:multiLevelType w:val="hybridMultilevel"/>
    <w:tmpl w:val="FB12AA58"/>
    <w:lvl w:ilvl="0" w:tplc="CB2E57D4">
      <w:start w:val="12"/>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AD615B"/>
    <w:multiLevelType w:val="multilevel"/>
    <w:tmpl w:val="FF167992"/>
    <w:lvl w:ilvl="0">
      <w:start w:val="1"/>
      <w:numFmt w:val="decimal"/>
      <w:lvlText w:val="%1."/>
      <w:lvlJc w:val="left"/>
      <w:pPr>
        <w:tabs>
          <w:tab w:val="num" w:pos="851"/>
        </w:tabs>
        <w:ind w:left="357" w:firstLine="494"/>
      </w:pPr>
      <w:rPr>
        <w:rFonts w:hint="default"/>
      </w:rPr>
    </w:lvl>
    <w:lvl w:ilvl="1">
      <w:start w:val="1"/>
      <w:numFmt w:val="decimal"/>
      <w:lvlText w:val="%1.%2."/>
      <w:lvlJc w:val="left"/>
      <w:pPr>
        <w:tabs>
          <w:tab w:val="num" w:pos="1208"/>
        </w:tabs>
        <w:ind w:left="714" w:firstLine="494"/>
      </w:pPr>
      <w:rPr>
        <w:rFonts w:hint="default"/>
      </w:rPr>
    </w:lvl>
    <w:lvl w:ilvl="2">
      <w:start w:val="1"/>
      <w:numFmt w:val="decimal"/>
      <w:lvlText w:val="%1.%2.%3."/>
      <w:lvlJc w:val="left"/>
      <w:pPr>
        <w:tabs>
          <w:tab w:val="num" w:pos="1565"/>
        </w:tabs>
        <w:ind w:left="1071" w:firstLine="494"/>
      </w:pPr>
      <w:rPr>
        <w:rFonts w:hint="default"/>
      </w:rPr>
    </w:lvl>
    <w:lvl w:ilvl="3">
      <w:start w:val="1"/>
      <w:numFmt w:val="decimal"/>
      <w:lvlText w:val="%1.%2.%3.%4."/>
      <w:lvlJc w:val="left"/>
      <w:pPr>
        <w:tabs>
          <w:tab w:val="num" w:pos="1922"/>
        </w:tabs>
        <w:ind w:left="1428" w:firstLine="494"/>
      </w:pPr>
      <w:rPr>
        <w:rFonts w:hint="default"/>
      </w:rPr>
    </w:lvl>
    <w:lvl w:ilvl="4">
      <w:start w:val="1"/>
      <w:numFmt w:val="decimal"/>
      <w:lvlText w:val="%1.%2.%3.%4.%5."/>
      <w:lvlJc w:val="left"/>
      <w:pPr>
        <w:tabs>
          <w:tab w:val="num" w:pos="2279"/>
        </w:tabs>
        <w:ind w:left="1785" w:firstLine="494"/>
      </w:pPr>
      <w:rPr>
        <w:rFonts w:hint="default"/>
      </w:rPr>
    </w:lvl>
    <w:lvl w:ilvl="5">
      <w:start w:val="1"/>
      <w:numFmt w:val="decimal"/>
      <w:lvlText w:val="%1.%2.%3.%4.%5.%6."/>
      <w:lvlJc w:val="left"/>
      <w:pPr>
        <w:tabs>
          <w:tab w:val="num" w:pos="2636"/>
        </w:tabs>
        <w:ind w:left="2142" w:firstLine="494"/>
      </w:pPr>
      <w:rPr>
        <w:rFonts w:hint="default"/>
      </w:rPr>
    </w:lvl>
    <w:lvl w:ilvl="6">
      <w:start w:val="1"/>
      <w:numFmt w:val="decimal"/>
      <w:lvlText w:val="%1.%2.%3.%4.%5.%6.%7."/>
      <w:lvlJc w:val="left"/>
      <w:pPr>
        <w:tabs>
          <w:tab w:val="num" w:pos="2993"/>
        </w:tabs>
        <w:ind w:left="2499" w:firstLine="494"/>
      </w:pPr>
      <w:rPr>
        <w:rFonts w:hint="default"/>
      </w:rPr>
    </w:lvl>
    <w:lvl w:ilvl="7">
      <w:start w:val="1"/>
      <w:numFmt w:val="decimal"/>
      <w:lvlText w:val="%1.%2.%3.%4.%5.%6.%7.%8."/>
      <w:lvlJc w:val="left"/>
      <w:pPr>
        <w:tabs>
          <w:tab w:val="num" w:pos="3350"/>
        </w:tabs>
        <w:ind w:left="2856" w:firstLine="494"/>
      </w:pPr>
      <w:rPr>
        <w:rFonts w:hint="default"/>
      </w:rPr>
    </w:lvl>
    <w:lvl w:ilvl="8">
      <w:start w:val="1"/>
      <w:numFmt w:val="decimal"/>
      <w:lvlText w:val="%1.%2.%3.%4.%5.%6.%7.%8.%9."/>
      <w:lvlJc w:val="left"/>
      <w:pPr>
        <w:tabs>
          <w:tab w:val="num" w:pos="3707"/>
        </w:tabs>
        <w:ind w:left="3213" w:firstLine="494"/>
      </w:pPr>
      <w:rPr>
        <w:rFonts w:hint="default"/>
      </w:rPr>
    </w:lvl>
  </w:abstractNum>
  <w:abstractNum w:abstractNumId="2">
    <w:nsid w:val="3C3C05F9"/>
    <w:multiLevelType w:val="multilevel"/>
    <w:tmpl w:val="8B1E674A"/>
    <w:lvl w:ilvl="0">
      <w:start w:val="1"/>
      <w:numFmt w:val="decimal"/>
      <w:lvlText w:val="%1."/>
      <w:lvlJc w:val="left"/>
      <w:pPr>
        <w:tabs>
          <w:tab w:val="num" w:pos="851"/>
        </w:tabs>
        <w:ind w:left="357" w:firstLine="494"/>
      </w:pPr>
      <w:rPr>
        <w:rFonts w:hint="default"/>
      </w:rPr>
    </w:lvl>
    <w:lvl w:ilvl="1">
      <w:start w:val="1"/>
      <w:numFmt w:val="decimal"/>
      <w:lvlText w:val="%1.%2."/>
      <w:lvlJc w:val="left"/>
      <w:pPr>
        <w:tabs>
          <w:tab w:val="num" w:pos="1208"/>
        </w:tabs>
        <w:ind w:left="0" w:firstLine="1208"/>
      </w:pPr>
      <w:rPr>
        <w:rFonts w:hint="default"/>
      </w:rPr>
    </w:lvl>
    <w:lvl w:ilvl="2">
      <w:start w:val="1"/>
      <w:numFmt w:val="decimal"/>
      <w:lvlText w:val="%1.%2.%3."/>
      <w:lvlJc w:val="left"/>
      <w:pPr>
        <w:tabs>
          <w:tab w:val="num" w:pos="1565"/>
        </w:tabs>
        <w:ind w:left="1071" w:firstLine="494"/>
      </w:pPr>
      <w:rPr>
        <w:rFonts w:hint="default"/>
      </w:rPr>
    </w:lvl>
    <w:lvl w:ilvl="3">
      <w:start w:val="1"/>
      <w:numFmt w:val="decimal"/>
      <w:lvlText w:val="%1.%2.%3.%4."/>
      <w:lvlJc w:val="left"/>
      <w:pPr>
        <w:tabs>
          <w:tab w:val="num" w:pos="1922"/>
        </w:tabs>
        <w:ind w:left="1428" w:firstLine="494"/>
      </w:pPr>
      <w:rPr>
        <w:rFonts w:hint="default"/>
      </w:rPr>
    </w:lvl>
    <w:lvl w:ilvl="4">
      <w:start w:val="1"/>
      <w:numFmt w:val="decimal"/>
      <w:lvlText w:val="%1.%2.%3.%4.%5."/>
      <w:lvlJc w:val="left"/>
      <w:pPr>
        <w:tabs>
          <w:tab w:val="num" w:pos="2279"/>
        </w:tabs>
        <w:ind w:left="1785" w:firstLine="494"/>
      </w:pPr>
      <w:rPr>
        <w:rFonts w:hint="default"/>
      </w:rPr>
    </w:lvl>
    <w:lvl w:ilvl="5">
      <w:start w:val="1"/>
      <w:numFmt w:val="decimal"/>
      <w:lvlText w:val="%1.%2.%3.%4.%5.%6."/>
      <w:lvlJc w:val="left"/>
      <w:pPr>
        <w:tabs>
          <w:tab w:val="num" w:pos="2636"/>
        </w:tabs>
        <w:ind w:left="2142" w:firstLine="494"/>
      </w:pPr>
      <w:rPr>
        <w:rFonts w:hint="default"/>
      </w:rPr>
    </w:lvl>
    <w:lvl w:ilvl="6">
      <w:start w:val="1"/>
      <w:numFmt w:val="decimal"/>
      <w:lvlText w:val="%1.%2.%3.%4.%5.%6.%7."/>
      <w:lvlJc w:val="left"/>
      <w:pPr>
        <w:tabs>
          <w:tab w:val="num" w:pos="2993"/>
        </w:tabs>
        <w:ind w:left="2499" w:firstLine="494"/>
      </w:pPr>
      <w:rPr>
        <w:rFonts w:hint="default"/>
      </w:rPr>
    </w:lvl>
    <w:lvl w:ilvl="7">
      <w:start w:val="1"/>
      <w:numFmt w:val="decimal"/>
      <w:lvlText w:val="%1.%2.%3.%4.%5.%6.%7.%8."/>
      <w:lvlJc w:val="left"/>
      <w:pPr>
        <w:tabs>
          <w:tab w:val="num" w:pos="3350"/>
        </w:tabs>
        <w:ind w:left="2856" w:firstLine="494"/>
      </w:pPr>
      <w:rPr>
        <w:rFonts w:hint="default"/>
      </w:rPr>
    </w:lvl>
    <w:lvl w:ilvl="8">
      <w:start w:val="1"/>
      <w:numFmt w:val="decimal"/>
      <w:lvlText w:val="%1.%2.%3.%4.%5.%6.%7.%8.%9."/>
      <w:lvlJc w:val="left"/>
      <w:pPr>
        <w:tabs>
          <w:tab w:val="num" w:pos="3707"/>
        </w:tabs>
        <w:ind w:left="3213" w:firstLine="494"/>
      </w:pPr>
      <w:rPr>
        <w:rFonts w:hint="default"/>
      </w:rPr>
    </w:lvl>
  </w:abstractNum>
  <w:abstractNum w:abstractNumId="3">
    <w:nsid w:val="4CDA04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7D770E3"/>
    <w:multiLevelType w:val="hybridMultilevel"/>
    <w:tmpl w:val="F31E8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6C32C3"/>
    <w:multiLevelType w:val="multilevel"/>
    <w:tmpl w:val="39609830"/>
    <w:lvl w:ilvl="0">
      <w:start w:val="1"/>
      <w:numFmt w:val="decimal"/>
      <w:lvlText w:val="%1."/>
      <w:lvlJc w:val="left"/>
      <w:pPr>
        <w:ind w:left="1211" w:hanging="360"/>
      </w:pPr>
      <w:rPr>
        <w:rFonts w:hint="default"/>
      </w:rPr>
    </w:lvl>
    <w:lvl w:ilvl="1">
      <w:start w:val="1"/>
      <w:numFmt w:val="decimal"/>
      <w:isLgl/>
      <w:lvlText w:val="%1.%2"/>
      <w:lvlJc w:val="left"/>
      <w:pPr>
        <w:ind w:left="1811" w:hanging="375"/>
      </w:pPr>
      <w:rPr>
        <w:rFonts w:hint="default"/>
      </w:rPr>
    </w:lvl>
    <w:lvl w:ilvl="2">
      <w:start w:val="1"/>
      <w:numFmt w:val="decimal"/>
      <w:isLgl/>
      <w:lvlText w:val="%1.%2.%3"/>
      <w:lvlJc w:val="left"/>
      <w:pPr>
        <w:ind w:left="2741" w:hanging="720"/>
      </w:pPr>
      <w:rPr>
        <w:rFonts w:hint="default"/>
      </w:rPr>
    </w:lvl>
    <w:lvl w:ilvl="3">
      <w:start w:val="1"/>
      <w:numFmt w:val="decimal"/>
      <w:isLgl/>
      <w:lvlText w:val="%1.%2.%3.%4"/>
      <w:lvlJc w:val="left"/>
      <w:pPr>
        <w:ind w:left="3686" w:hanging="1080"/>
      </w:pPr>
      <w:rPr>
        <w:rFonts w:hint="default"/>
      </w:rPr>
    </w:lvl>
    <w:lvl w:ilvl="4">
      <w:start w:val="1"/>
      <w:numFmt w:val="decimal"/>
      <w:isLgl/>
      <w:lvlText w:val="%1.%2.%3.%4.%5"/>
      <w:lvlJc w:val="left"/>
      <w:pPr>
        <w:ind w:left="4271" w:hanging="1080"/>
      </w:pPr>
      <w:rPr>
        <w:rFonts w:hint="default"/>
      </w:rPr>
    </w:lvl>
    <w:lvl w:ilvl="5">
      <w:start w:val="1"/>
      <w:numFmt w:val="decimal"/>
      <w:isLgl/>
      <w:lvlText w:val="%1.%2.%3.%4.%5.%6"/>
      <w:lvlJc w:val="left"/>
      <w:pPr>
        <w:ind w:left="5216" w:hanging="1440"/>
      </w:pPr>
      <w:rPr>
        <w:rFonts w:hint="default"/>
      </w:rPr>
    </w:lvl>
    <w:lvl w:ilvl="6">
      <w:start w:val="1"/>
      <w:numFmt w:val="decimal"/>
      <w:isLgl/>
      <w:lvlText w:val="%1.%2.%3.%4.%5.%6.%7"/>
      <w:lvlJc w:val="left"/>
      <w:pPr>
        <w:ind w:left="5801" w:hanging="1440"/>
      </w:pPr>
      <w:rPr>
        <w:rFonts w:hint="default"/>
      </w:rPr>
    </w:lvl>
    <w:lvl w:ilvl="7">
      <w:start w:val="1"/>
      <w:numFmt w:val="decimal"/>
      <w:isLgl/>
      <w:lvlText w:val="%1.%2.%3.%4.%5.%6.%7.%8"/>
      <w:lvlJc w:val="left"/>
      <w:pPr>
        <w:ind w:left="6746" w:hanging="1800"/>
      </w:pPr>
      <w:rPr>
        <w:rFonts w:hint="default"/>
      </w:rPr>
    </w:lvl>
    <w:lvl w:ilvl="8">
      <w:start w:val="1"/>
      <w:numFmt w:val="decimal"/>
      <w:isLgl/>
      <w:lvlText w:val="%1.%2.%3.%4.%5.%6.%7.%8.%9"/>
      <w:lvlJc w:val="left"/>
      <w:pPr>
        <w:ind w:left="7331" w:hanging="1800"/>
      </w:pPr>
      <w:rPr>
        <w:rFont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6D"/>
    <w:rsid w:val="00010FD8"/>
    <w:rsid w:val="0001118A"/>
    <w:rsid w:val="00022C4C"/>
    <w:rsid w:val="00023C32"/>
    <w:rsid w:val="00026071"/>
    <w:rsid w:val="000340D9"/>
    <w:rsid w:val="00046504"/>
    <w:rsid w:val="0005261B"/>
    <w:rsid w:val="00054C5B"/>
    <w:rsid w:val="00060286"/>
    <w:rsid w:val="000675B6"/>
    <w:rsid w:val="000724FB"/>
    <w:rsid w:val="00074F3B"/>
    <w:rsid w:val="000755B5"/>
    <w:rsid w:val="00085A4B"/>
    <w:rsid w:val="000953C6"/>
    <w:rsid w:val="000A1D2E"/>
    <w:rsid w:val="000A41FF"/>
    <w:rsid w:val="000A7853"/>
    <w:rsid w:val="000B1B08"/>
    <w:rsid w:val="000B72F5"/>
    <w:rsid w:val="000C1570"/>
    <w:rsid w:val="000D4791"/>
    <w:rsid w:val="000E4C76"/>
    <w:rsid w:val="000E4E00"/>
    <w:rsid w:val="000F0E5C"/>
    <w:rsid w:val="000F522D"/>
    <w:rsid w:val="00101B7E"/>
    <w:rsid w:val="00102580"/>
    <w:rsid w:val="001105D7"/>
    <w:rsid w:val="0011248E"/>
    <w:rsid w:val="00112506"/>
    <w:rsid w:val="00112F3F"/>
    <w:rsid w:val="00117D8B"/>
    <w:rsid w:val="001210BD"/>
    <w:rsid w:val="00121E3A"/>
    <w:rsid w:val="001239E0"/>
    <w:rsid w:val="00127881"/>
    <w:rsid w:val="001342F5"/>
    <w:rsid w:val="00134E26"/>
    <w:rsid w:val="00145DF7"/>
    <w:rsid w:val="001460FB"/>
    <w:rsid w:val="00152A99"/>
    <w:rsid w:val="00167643"/>
    <w:rsid w:val="001714F1"/>
    <w:rsid w:val="00174761"/>
    <w:rsid w:val="00177341"/>
    <w:rsid w:val="001C4DAB"/>
    <w:rsid w:val="001C77D1"/>
    <w:rsid w:val="001C7D6A"/>
    <w:rsid w:val="001D1A94"/>
    <w:rsid w:val="001F0F32"/>
    <w:rsid w:val="001F7051"/>
    <w:rsid w:val="0020208F"/>
    <w:rsid w:val="002022D2"/>
    <w:rsid w:val="00202F73"/>
    <w:rsid w:val="0020697E"/>
    <w:rsid w:val="00211E90"/>
    <w:rsid w:val="00214ABC"/>
    <w:rsid w:val="00216DE1"/>
    <w:rsid w:val="00217378"/>
    <w:rsid w:val="002273E4"/>
    <w:rsid w:val="00233E44"/>
    <w:rsid w:val="002409AF"/>
    <w:rsid w:val="00246176"/>
    <w:rsid w:val="002554D9"/>
    <w:rsid w:val="002624DE"/>
    <w:rsid w:val="00270DCB"/>
    <w:rsid w:val="0027556E"/>
    <w:rsid w:val="002902B7"/>
    <w:rsid w:val="002912BF"/>
    <w:rsid w:val="00292784"/>
    <w:rsid w:val="0029606C"/>
    <w:rsid w:val="002A4910"/>
    <w:rsid w:val="002A51B1"/>
    <w:rsid w:val="002C5B9F"/>
    <w:rsid w:val="002C737C"/>
    <w:rsid w:val="002D4B52"/>
    <w:rsid w:val="002D638D"/>
    <w:rsid w:val="002D7998"/>
    <w:rsid w:val="002E3516"/>
    <w:rsid w:val="002E46EB"/>
    <w:rsid w:val="002F2DD0"/>
    <w:rsid w:val="002F404E"/>
    <w:rsid w:val="002F4DD5"/>
    <w:rsid w:val="00314AC5"/>
    <w:rsid w:val="0031505D"/>
    <w:rsid w:val="00315D9C"/>
    <w:rsid w:val="0031647C"/>
    <w:rsid w:val="00325CB4"/>
    <w:rsid w:val="00326094"/>
    <w:rsid w:val="00331BD7"/>
    <w:rsid w:val="003324E4"/>
    <w:rsid w:val="003350D7"/>
    <w:rsid w:val="0035320C"/>
    <w:rsid w:val="00354B86"/>
    <w:rsid w:val="0036037E"/>
    <w:rsid w:val="00363CBD"/>
    <w:rsid w:val="00370920"/>
    <w:rsid w:val="0037377D"/>
    <w:rsid w:val="0039153A"/>
    <w:rsid w:val="003A4D4A"/>
    <w:rsid w:val="003A5FC3"/>
    <w:rsid w:val="003B67C5"/>
    <w:rsid w:val="003B7421"/>
    <w:rsid w:val="003C5A1C"/>
    <w:rsid w:val="003C7C56"/>
    <w:rsid w:val="003D19EE"/>
    <w:rsid w:val="003D1FCF"/>
    <w:rsid w:val="003D6C04"/>
    <w:rsid w:val="003D7D0A"/>
    <w:rsid w:val="003E151E"/>
    <w:rsid w:val="003E589E"/>
    <w:rsid w:val="003E757E"/>
    <w:rsid w:val="003F0633"/>
    <w:rsid w:val="003F72E6"/>
    <w:rsid w:val="00402167"/>
    <w:rsid w:val="00404F71"/>
    <w:rsid w:val="00405019"/>
    <w:rsid w:val="00406481"/>
    <w:rsid w:val="00407625"/>
    <w:rsid w:val="004203B1"/>
    <w:rsid w:val="004243BC"/>
    <w:rsid w:val="00427344"/>
    <w:rsid w:val="0043057E"/>
    <w:rsid w:val="00430FC0"/>
    <w:rsid w:val="00437DC1"/>
    <w:rsid w:val="00442A8E"/>
    <w:rsid w:val="00453297"/>
    <w:rsid w:val="0045501D"/>
    <w:rsid w:val="0045674D"/>
    <w:rsid w:val="00462549"/>
    <w:rsid w:val="00466339"/>
    <w:rsid w:val="00470D09"/>
    <w:rsid w:val="00472EFD"/>
    <w:rsid w:val="00472F56"/>
    <w:rsid w:val="00473A21"/>
    <w:rsid w:val="00476B09"/>
    <w:rsid w:val="004804D8"/>
    <w:rsid w:val="00480D9F"/>
    <w:rsid w:val="004924C2"/>
    <w:rsid w:val="004959EB"/>
    <w:rsid w:val="00497D75"/>
    <w:rsid w:val="004A7E93"/>
    <w:rsid w:val="004B137B"/>
    <w:rsid w:val="004C0123"/>
    <w:rsid w:val="004D0338"/>
    <w:rsid w:val="004D08F8"/>
    <w:rsid w:val="004D116F"/>
    <w:rsid w:val="004D1A1E"/>
    <w:rsid w:val="004D1F0F"/>
    <w:rsid w:val="004D462E"/>
    <w:rsid w:val="004E0DDF"/>
    <w:rsid w:val="004F3CFC"/>
    <w:rsid w:val="004F3D2E"/>
    <w:rsid w:val="00502C9E"/>
    <w:rsid w:val="00503F72"/>
    <w:rsid w:val="0050795D"/>
    <w:rsid w:val="00512327"/>
    <w:rsid w:val="005128C7"/>
    <w:rsid w:val="00513A7B"/>
    <w:rsid w:val="00515C03"/>
    <w:rsid w:val="005245CA"/>
    <w:rsid w:val="00526644"/>
    <w:rsid w:val="005270C7"/>
    <w:rsid w:val="005378B2"/>
    <w:rsid w:val="00545486"/>
    <w:rsid w:val="0055432C"/>
    <w:rsid w:val="005656E2"/>
    <w:rsid w:val="00573AF4"/>
    <w:rsid w:val="00574E4C"/>
    <w:rsid w:val="00575AD2"/>
    <w:rsid w:val="00577A1B"/>
    <w:rsid w:val="0058155D"/>
    <w:rsid w:val="00584624"/>
    <w:rsid w:val="00586BF4"/>
    <w:rsid w:val="005918B7"/>
    <w:rsid w:val="005A3DD1"/>
    <w:rsid w:val="005A662E"/>
    <w:rsid w:val="005B0AC8"/>
    <w:rsid w:val="005B3B1A"/>
    <w:rsid w:val="005E082D"/>
    <w:rsid w:val="005E3FA2"/>
    <w:rsid w:val="005E78FA"/>
    <w:rsid w:val="006125D5"/>
    <w:rsid w:val="00616688"/>
    <w:rsid w:val="006175A4"/>
    <w:rsid w:val="00626123"/>
    <w:rsid w:val="00637FF5"/>
    <w:rsid w:val="00646E00"/>
    <w:rsid w:val="00653192"/>
    <w:rsid w:val="006767BA"/>
    <w:rsid w:val="006953B4"/>
    <w:rsid w:val="00695429"/>
    <w:rsid w:val="00697618"/>
    <w:rsid w:val="006A08AA"/>
    <w:rsid w:val="006A3BC4"/>
    <w:rsid w:val="006A4150"/>
    <w:rsid w:val="006A6E2D"/>
    <w:rsid w:val="006A70DA"/>
    <w:rsid w:val="006A7E3D"/>
    <w:rsid w:val="006B017B"/>
    <w:rsid w:val="006B20BF"/>
    <w:rsid w:val="006B358A"/>
    <w:rsid w:val="006B4689"/>
    <w:rsid w:val="006B49BB"/>
    <w:rsid w:val="006B72FE"/>
    <w:rsid w:val="006D0A97"/>
    <w:rsid w:val="006D129D"/>
    <w:rsid w:val="006D316B"/>
    <w:rsid w:val="006E4D86"/>
    <w:rsid w:val="006F4973"/>
    <w:rsid w:val="007010EA"/>
    <w:rsid w:val="007020F7"/>
    <w:rsid w:val="00705B9B"/>
    <w:rsid w:val="00705BCA"/>
    <w:rsid w:val="007100AF"/>
    <w:rsid w:val="0071425A"/>
    <w:rsid w:val="007209E4"/>
    <w:rsid w:val="00773A00"/>
    <w:rsid w:val="007C2A35"/>
    <w:rsid w:val="007C484B"/>
    <w:rsid w:val="007C66F5"/>
    <w:rsid w:val="007E66D4"/>
    <w:rsid w:val="00803F70"/>
    <w:rsid w:val="0081374A"/>
    <w:rsid w:val="00816585"/>
    <w:rsid w:val="00832EA9"/>
    <w:rsid w:val="00836A8D"/>
    <w:rsid w:val="00851353"/>
    <w:rsid w:val="00861DA2"/>
    <w:rsid w:val="00862D46"/>
    <w:rsid w:val="00866B43"/>
    <w:rsid w:val="00867AF1"/>
    <w:rsid w:val="008748F1"/>
    <w:rsid w:val="00876FDB"/>
    <w:rsid w:val="00881F1F"/>
    <w:rsid w:val="008835E2"/>
    <w:rsid w:val="00884850"/>
    <w:rsid w:val="00885DB4"/>
    <w:rsid w:val="008863B5"/>
    <w:rsid w:val="00891678"/>
    <w:rsid w:val="008A6D7D"/>
    <w:rsid w:val="008B4489"/>
    <w:rsid w:val="008D59B0"/>
    <w:rsid w:val="008E5981"/>
    <w:rsid w:val="008F6614"/>
    <w:rsid w:val="008F7C29"/>
    <w:rsid w:val="0091174E"/>
    <w:rsid w:val="009152E6"/>
    <w:rsid w:val="00917839"/>
    <w:rsid w:val="00925349"/>
    <w:rsid w:val="00931E61"/>
    <w:rsid w:val="00932761"/>
    <w:rsid w:val="009377EA"/>
    <w:rsid w:val="0094596D"/>
    <w:rsid w:val="00950BCA"/>
    <w:rsid w:val="00952767"/>
    <w:rsid w:val="00952DA2"/>
    <w:rsid w:val="00963807"/>
    <w:rsid w:val="00975924"/>
    <w:rsid w:val="00982751"/>
    <w:rsid w:val="00991E0F"/>
    <w:rsid w:val="009951ED"/>
    <w:rsid w:val="00997127"/>
    <w:rsid w:val="009A36EE"/>
    <w:rsid w:val="009A5BCB"/>
    <w:rsid w:val="009B09D5"/>
    <w:rsid w:val="009E5494"/>
    <w:rsid w:val="009F212A"/>
    <w:rsid w:val="009F72C3"/>
    <w:rsid w:val="00A15D95"/>
    <w:rsid w:val="00A17E8B"/>
    <w:rsid w:val="00A26402"/>
    <w:rsid w:val="00A27401"/>
    <w:rsid w:val="00A421DD"/>
    <w:rsid w:val="00A45949"/>
    <w:rsid w:val="00A460F2"/>
    <w:rsid w:val="00A47387"/>
    <w:rsid w:val="00A563C5"/>
    <w:rsid w:val="00A6038A"/>
    <w:rsid w:val="00A7093E"/>
    <w:rsid w:val="00A72545"/>
    <w:rsid w:val="00A74459"/>
    <w:rsid w:val="00A862FA"/>
    <w:rsid w:val="00A95C80"/>
    <w:rsid w:val="00A966AC"/>
    <w:rsid w:val="00AA02D1"/>
    <w:rsid w:val="00AA2927"/>
    <w:rsid w:val="00AA3925"/>
    <w:rsid w:val="00AA7D76"/>
    <w:rsid w:val="00AB01D4"/>
    <w:rsid w:val="00AB164D"/>
    <w:rsid w:val="00AD4A7B"/>
    <w:rsid w:val="00AE222C"/>
    <w:rsid w:val="00AE2D62"/>
    <w:rsid w:val="00AE3893"/>
    <w:rsid w:val="00AF341E"/>
    <w:rsid w:val="00B022C7"/>
    <w:rsid w:val="00B0290F"/>
    <w:rsid w:val="00B03A0D"/>
    <w:rsid w:val="00B05EE0"/>
    <w:rsid w:val="00B1468F"/>
    <w:rsid w:val="00B1590E"/>
    <w:rsid w:val="00B236B0"/>
    <w:rsid w:val="00B24602"/>
    <w:rsid w:val="00B277AD"/>
    <w:rsid w:val="00B32F5E"/>
    <w:rsid w:val="00B55F2A"/>
    <w:rsid w:val="00B60E4E"/>
    <w:rsid w:val="00B63705"/>
    <w:rsid w:val="00B8589A"/>
    <w:rsid w:val="00B9551F"/>
    <w:rsid w:val="00BA6AD4"/>
    <w:rsid w:val="00BB1749"/>
    <w:rsid w:val="00BB5287"/>
    <w:rsid w:val="00BC6E3B"/>
    <w:rsid w:val="00BD21D7"/>
    <w:rsid w:val="00BE2721"/>
    <w:rsid w:val="00BE2DA6"/>
    <w:rsid w:val="00BE2FE3"/>
    <w:rsid w:val="00BE4530"/>
    <w:rsid w:val="00BE767A"/>
    <w:rsid w:val="00BF58EF"/>
    <w:rsid w:val="00C12C2D"/>
    <w:rsid w:val="00C20C4A"/>
    <w:rsid w:val="00C211F3"/>
    <w:rsid w:val="00C24E65"/>
    <w:rsid w:val="00C25E0C"/>
    <w:rsid w:val="00C354EC"/>
    <w:rsid w:val="00C505FE"/>
    <w:rsid w:val="00C60132"/>
    <w:rsid w:val="00C62E72"/>
    <w:rsid w:val="00C71D30"/>
    <w:rsid w:val="00C8195D"/>
    <w:rsid w:val="00C974C8"/>
    <w:rsid w:val="00CB10DB"/>
    <w:rsid w:val="00CC1797"/>
    <w:rsid w:val="00CC5853"/>
    <w:rsid w:val="00CD4B5C"/>
    <w:rsid w:val="00CE6C1A"/>
    <w:rsid w:val="00CF6124"/>
    <w:rsid w:val="00D10463"/>
    <w:rsid w:val="00D154F1"/>
    <w:rsid w:val="00D158E6"/>
    <w:rsid w:val="00D232E5"/>
    <w:rsid w:val="00D25CAC"/>
    <w:rsid w:val="00D33B61"/>
    <w:rsid w:val="00D36077"/>
    <w:rsid w:val="00D44ECD"/>
    <w:rsid w:val="00D47278"/>
    <w:rsid w:val="00D50B13"/>
    <w:rsid w:val="00D53020"/>
    <w:rsid w:val="00D540D4"/>
    <w:rsid w:val="00D56928"/>
    <w:rsid w:val="00D745DD"/>
    <w:rsid w:val="00D74FD6"/>
    <w:rsid w:val="00D76AE8"/>
    <w:rsid w:val="00D809F0"/>
    <w:rsid w:val="00D821C3"/>
    <w:rsid w:val="00D84C25"/>
    <w:rsid w:val="00DA0B66"/>
    <w:rsid w:val="00DC4D46"/>
    <w:rsid w:val="00DD6931"/>
    <w:rsid w:val="00DE1214"/>
    <w:rsid w:val="00DF40C2"/>
    <w:rsid w:val="00DF4B98"/>
    <w:rsid w:val="00DF5032"/>
    <w:rsid w:val="00E00AE1"/>
    <w:rsid w:val="00E01281"/>
    <w:rsid w:val="00E04A2D"/>
    <w:rsid w:val="00E107DD"/>
    <w:rsid w:val="00E20AA7"/>
    <w:rsid w:val="00E2589C"/>
    <w:rsid w:val="00E31167"/>
    <w:rsid w:val="00E33C4E"/>
    <w:rsid w:val="00E53270"/>
    <w:rsid w:val="00E53982"/>
    <w:rsid w:val="00E55FE1"/>
    <w:rsid w:val="00E6250A"/>
    <w:rsid w:val="00E74C34"/>
    <w:rsid w:val="00E758C6"/>
    <w:rsid w:val="00E85A46"/>
    <w:rsid w:val="00E9340C"/>
    <w:rsid w:val="00EA0696"/>
    <w:rsid w:val="00EB265E"/>
    <w:rsid w:val="00EC25C0"/>
    <w:rsid w:val="00ED4AA6"/>
    <w:rsid w:val="00EE4808"/>
    <w:rsid w:val="00EF0B16"/>
    <w:rsid w:val="00EF316A"/>
    <w:rsid w:val="00F01164"/>
    <w:rsid w:val="00F03190"/>
    <w:rsid w:val="00F054FF"/>
    <w:rsid w:val="00F14DD9"/>
    <w:rsid w:val="00F20910"/>
    <w:rsid w:val="00F21457"/>
    <w:rsid w:val="00F31691"/>
    <w:rsid w:val="00F31FE3"/>
    <w:rsid w:val="00F35AE1"/>
    <w:rsid w:val="00F460B4"/>
    <w:rsid w:val="00F53696"/>
    <w:rsid w:val="00F5423D"/>
    <w:rsid w:val="00F57D55"/>
    <w:rsid w:val="00F6575C"/>
    <w:rsid w:val="00F70E38"/>
    <w:rsid w:val="00F738C7"/>
    <w:rsid w:val="00F9106C"/>
    <w:rsid w:val="00F94071"/>
    <w:rsid w:val="00F9415F"/>
    <w:rsid w:val="00FA144D"/>
    <w:rsid w:val="00FA70CF"/>
    <w:rsid w:val="00FB0525"/>
    <w:rsid w:val="00FC0600"/>
    <w:rsid w:val="00FC5A3D"/>
    <w:rsid w:val="00FD69B3"/>
    <w:rsid w:val="00FE48DA"/>
    <w:rsid w:val="00FF3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D0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96"/>
    <w:pPr>
      <w:spacing w:after="200" w:line="276" w:lineRule="auto"/>
    </w:pPr>
    <w:rPr>
      <w:sz w:val="22"/>
      <w:szCs w:val="22"/>
    </w:rPr>
  </w:style>
  <w:style w:type="paragraph" w:styleId="Heading1">
    <w:name w:val="heading 1"/>
    <w:basedOn w:val="Normal"/>
    <w:next w:val="Normal"/>
    <w:link w:val="Heading1Char"/>
    <w:uiPriority w:val="9"/>
    <w:qFormat/>
    <w:rsid w:val="00EA069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A069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A069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69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A0696"/>
    <w:rPr>
      <w:rFonts w:ascii="Cambria" w:eastAsia="Times New Roman" w:hAnsi="Cambria" w:cs="Times New Roman"/>
      <w:b/>
      <w:bCs/>
      <w:color w:val="4F81BD"/>
      <w:sz w:val="26"/>
      <w:szCs w:val="26"/>
    </w:rPr>
  </w:style>
  <w:style w:type="paragraph" w:styleId="IntenseQuote">
    <w:name w:val="Intense Quote"/>
    <w:basedOn w:val="Normal"/>
    <w:next w:val="Normal"/>
    <w:link w:val="IntenseQuoteChar"/>
    <w:uiPriority w:val="30"/>
    <w:qFormat/>
    <w:rsid w:val="00EA069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A0696"/>
    <w:rPr>
      <w:b/>
      <w:bCs/>
      <w:i/>
      <w:iCs/>
      <w:color w:val="4F81BD"/>
    </w:rPr>
  </w:style>
  <w:style w:type="character" w:customStyle="1" w:styleId="Heading3Char">
    <w:name w:val="Heading 3 Char"/>
    <w:basedOn w:val="DefaultParagraphFont"/>
    <w:link w:val="Heading3"/>
    <w:uiPriority w:val="9"/>
    <w:semiHidden/>
    <w:rsid w:val="00EA0696"/>
    <w:rPr>
      <w:rFonts w:ascii="Cambria" w:eastAsia="Times New Roman" w:hAnsi="Cambria" w:cs="Times New Roman"/>
      <w:b/>
      <w:bCs/>
      <w:color w:val="4F81BD"/>
    </w:rPr>
  </w:style>
  <w:style w:type="paragraph" w:styleId="BalloonText">
    <w:name w:val="Balloon Text"/>
    <w:basedOn w:val="Normal"/>
    <w:link w:val="BalloonTextChar"/>
    <w:uiPriority w:val="99"/>
    <w:semiHidden/>
    <w:unhideWhenUsed/>
    <w:rsid w:val="0094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6D"/>
    <w:rPr>
      <w:rFonts w:ascii="Tahoma" w:hAnsi="Tahoma" w:cs="Tahoma"/>
      <w:sz w:val="16"/>
      <w:szCs w:val="16"/>
    </w:rPr>
  </w:style>
  <w:style w:type="paragraph" w:styleId="Header">
    <w:name w:val="header"/>
    <w:basedOn w:val="Normal"/>
    <w:link w:val="HeaderChar"/>
    <w:uiPriority w:val="99"/>
    <w:unhideWhenUsed/>
    <w:rsid w:val="0003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0D9"/>
  </w:style>
  <w:style w:type="paragraph" w:styleId="Footer">
    <w:name w:val="footer"/>
    <w:basedOn w:val="Normal"/>
    <w:link w:val="FooterChar"/>
    <w:uiPriority w:val="99"/>
    <w:unhideWhenUsed/>
    <w:rsid w:val="0003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0D9"/>
  </w:style>
  <w:style w:type="paragraph" w:styleId="ListParagraph">
    <w:name w:val="List Paragraph"/>
    <w:basedOn w:val="Normal"/>
    <w:uiPriority w:val="34"/>
    <w:qFormat/>
    <w:rsid w:val="004F3D2E"/>
    <w:pPr>
      <w:ind w:left="720"/>
      <w:contextualSpacing/>
    </w:pPr>
  </w:style>
  <w:style w:type="table" w:styleId="TableGrid">
    <w:name w:val="Table Grid"/>
    <w:basedOn w:val="TableNormal"/>
    <w:uiPriority w:val="59"/>
    <w:rsid w:val="00F35A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54C5B"/>
    <w:rPr>
      <w:color w:val="0000FF" w:themeColor="hyperlink"/>
      <w:u w:val="single"/>
    </w:rPr>
  </w:style>
  <w:style w:type="character" w:customStyle="1" w:styleId="meeting1">
    <w:name w:val="meeting1"/>
    <w:basedOn w:val="DefaultParagraphFont"/>
    <w:rsid w:val="00E33C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96"/>
    <w:pPr>
      <w:spacing w:after="200" w:line="276" w:lineRule="auto"/>
    </w:pPr>
    <w:rPr>
      <w:sz w:val="22"/>
      <w:szCs w:val="22"/>
    </w:rPr>
  </w:style>
  <w:style w:type="paragraph" w:styleId="Heading1">
    <w:name w:val="heading 1"/>
    <w:basedOn w:val="Normal"/>
    <w:next w:val="Normal"/>
    <w:link w:val="Heading1Char"/>
    <w:uiPriority w:val="9"/>
    <w:qFormat/>
    <w:rsid w:val="00EA069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A0696"/>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A069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69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A0696"/>
    <w:rPr>
      <w:rFonts w:ascii="Cambria" w:eastAsia="Times New Roman" w:hAnsi="Cambria" w:cs="Times New Roman"/>
      <w:b/>
      <w:bCs/>
      <w:color w:val="4F81BD"/>
      <w:sz w:val="26"/>
      <w:szCs w:val="26"/>
    </w:rPr>
  </w:style>
  <w:style w:type="paragraph" w:styleId="IntenseQuote">
    <w:name w:val="Intense Quote"/>
    <w:basedOn w:val="Normal"/>
    <w:next w:val="Normal"/>
    <w:link w:val="IntenseQuoteChar"/>
    <w:uiPriority w:val="30"/>
    <w:qFormat/>
    <w:rsid w:val="00EA069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A0696"/>
    <w:rPr>
      <w:b/>
      <w:bCs/>
      <w:i/>
      <w:iCs/>
      <w:color w:val="4F81BD"/>
    </w:rPr>
  </w:style>
  <w:style w:type="character" w:customStyle="1" w:styleId="Heading3Char">
    <w:name w:val="Heading 3 Char"/>
    <w:basedOn w:val="DefaultParagraphFont"/>
    <w:link w:val="Heading3"/>
    <w:uiPriority w:val="9"/>
    <w:semiHidden/>
    <w:rsid w:val="00EA0696"/>
    <w:rPr>
      <w:rFonts w:ascii="Cambria" w:eastAsia="Times New Roman" w:hAnsi="Cambria" w:cs="Times New Roman"/>
      <w:b/>
      <w:bCs/>
      <w:color w:val="4F81BD"/>
    </w:rPr>
  </w:style>
  <w:style w:type="paragraph" w:styleId="BalloonText">
    <w:name w:val="Balloon Text"/>
    <w:basedOn w:val="Normal"/>
    <w:link w:val="BalloonTextChar"/>
    <w:uiPriority w:val="99"/>
    <w:semiHidden/>
    <w:unhideWhenUsed/>
    <w:rsid w:val="0094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96D"/>
    <w:rPr>
      <w:rFonts w:ascii="Tahoma" w:hAnsi="Tahoma" w:cs="Tahoma"/>
      <w:sz w:val="16"/>
      <w:szCs w:val="16"/>
    </w:rPr>
  </w:style>
  <w:style w:type="paragraph" w:styleId="Header">
    <w:name w:val="header"/>
    <w:basedOn w:val="Normal"/>
    <w:link w:val="HeaderChar"/>
    <w:uiPriority w:val="99"/>
    <w:unhideWhenUsed/>
    <w:rsid w:val="00034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0D9"/>
  </w:style>
  <w:style w:type="paragraph" w:styleId="Footer">
    <w:name w:val="footer"/>
    <w:basedOn w:val="Normal"/>
    <w:link w:val="FooterChar"/>
    <w:uiPriority w:val="99"/>
    <w:unhideWhenUsed/>
    <w:rsid w:val="00034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0D9"/>
  </w:style>
  <w:style w:type="paragraph" w:styleId="ListParagraph">
    <w:name w:val="List Paragraph"/>
    <w:basedOn w:val="Normal"/>
    <w:uiPriority w:val="34"/>
    <w:qFormat/>
    <w:rsid w:val="004F3D2E"/>
    <w:pPr>
      <w:ind w:left="720"/>
      <w:contextualSpacing/>
    </w:pPr>
  </w:style>
  <w:style w:type="table" w:styleId="TableGrid">
    <w:name w:val="Table Grid"/>
    <w:basedOn w:val="TableNormal"/>
    <w:uiPriority w:val="59"/>
    <w:rsid w:val="00F35A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54C5B"/>
    <w:rPr>
      <w:color w:val="0000FF" w:themeColor="hyperlink"/>
      <w:u w:val="single"/>
    </w:rPr>
  </w:style>
  <w:style w:type="character" w:customStyle="1" w:styleId="meeting1">
    <w:name w:val="meeting1"/>
    <w:basedOn w:val="DefaultParagraphFont"/>
    <w:rsid w:val="00E33C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3678">
      <w:bodyDiv w:val="1"/>
      <w:marLeft w:val="0"/>
      <w:marRight w:val="0"/>
      <w:marTop w:val="0"/>
      <w:marBottom w:val="0"/>
      <w:divBdr>
        <w:top w:val="none" w:sz="0" w:space="0" w:color="auto"/>
        <w:left w:val="none" w:sz="0" w:space="0" w:color="auto"/>
        <w:bottom w:val="none" w:sz="0" w:space="0" w:color="auto"/>
        <w:right w:val="none" w:sz="0" w:space="0" w:color="auto"/>
      </w:divBdr>
    </w:div>
    <w:div w:id="607128222">
      <w:bodyDiv w:val="1"/>
      <w:marLeft w:val="0"/>
      <w:marRight w:val="0"/>
      <w:marTop w:val="0"/>
      <w:marBottom w:val="0"/>
      <w:divBdr>
        <w:top w:val="none" w:sz="0" w:space="0" w:color="auto"/>
        <w:left w:val="none" w:sz="0" w:space="0" w:color="auto"/>
        <w:bottom w:val="none" w:sz="0" w:space="0" w:color="auto"/>
        <w:right w:val="none" w:sz="0" w:space="0" w:color="auto"/>
      </w:divBdr>
    </w:div>
    <w:div w:id="139238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584</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Marc</cp:lastModifiedBy>
  <cp:revision>7</cp:revision>
  <cp:lastPrinted>2013-05-21T00:06:00Z</cp:lastPrinted>
  <dcterms:created xsi:type="dcterms:W3CDTF">2013-02-04T18:46:00Z</dcterms:created>
  <dcterms:modified xsi:type="dcterms:W3CDTF">2013-05-21T00:07:00Z</dcterms:modified>
</cp:coreProperties>
</file>