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C444EF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left:0;text-align:left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annuelle 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3364A0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</w:t>
      </w:r>
      <w:r w:rsidR="0003313A">
        <w:rPr>
          <w:rFonts w:ascii="Century Gothic" w:hAnsi="Century Gothic"/>
          <w:lang w:val="fr-CA"/>
        </w:rPr>
        <w:t>6</w:t>
      </w:r>
      <w:r>
        <w:rPr>
          <w:rFonts w:ascii="Century Gothic" w:hAnsi="Century Gothic"/>
          <w:lang w:val="fr-CA"/>
        </w:rPr>
        <w:t xml:space="preserve"> janvier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>
        <w:rPr>
          <w:rFonts w:ascii="Century Gothic" w:hAnsi="Century Gothic"/>
          <w:lang w:val="fr-CA"/>
        </w:rPr>
        <w:t>500 Taché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4D738E" w:rsidRDefault="004D738E" w:rsidP="004D738E">
      <w:pPr>
        <w:pStyle w:val="ListParagraph"/>
        <w:tabs>
          <w:tab w:val="left" w:pos="0"/>
          <w:tab w:val="left" w:pos="1276"/>
        </w:tabs>
        <w:spacing w:after="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p w:rsidR="004D738E" w:rsidRDefault="004D738E" w:rsidP="004D738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3364A0">
        <w:rPr>
          <w:rFonts w:ascii="Century Gothic" w:hAnsi="Century Gothic"/>
          <w:sz w:val="20"/>
          <w:szCs w:val="20"/>
          <w:lang w:val="fr-CA"/>
        </w:rPr>
        <w:t>u 1</w:t>
      </w:r>
      <w:r w:rsidR="0003313A">
        <w:rPr>
          <w:rFonts w:ascii="Century Gothic" w:hAnsi="Century Gothic"/>
          <w:sz w:val="20"/>
          <w:szCs w:val="20"/>
          <w:lang w:val="fr-CA"/>
        </w:rPr>
        <w:t>8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 janvier 201</w:t>
      </w:r>
      <w:r w:rsidR="0003313A">
        <w:rPr>
          <w:rFonts w:ascii="Century Gothic" w:hAnsi="Century Gothic"/>
          <w:sz w:val="20"/>
          <w:szCs w:val="20"/>
          <w:lang w:val="fr-CA"/>
        </w:rPr>
        <w:t>2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  (AGA 201</w:t>
      </w:r>
      <w:r w:rsidR="0003313A">
        <w:rPr>
          <w:rFonts w:ascii="Century Gothic" w:hAnsi="Century Gothic"/>
          <w:sz w:val="20"/>
          <w:szCs w:val="20"/>
          <w:lang w:val="fr-CA"/>
        </w:rPr>
        <w:t>2</w:t>
      </w:r>
      <w:r w:rsidR="003364A0">
        <w:rPr>
          <w:rFonts w:ascii="Century Gothic" w:hAnsi="Century Gothic"/>
          <w:sz w:val="20"/>
          <w:szCs w:val="20"/>
          <w:lang w:val="fr-CA"/>
        </w:rPr>
        <w:t>)</w:t>
      </w:r>
    </w:p>
    <w:p w:rsidR="007872D2" w:rsidRPr="00DF4B98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 201</w:t>
      </w:r>
      <w:r w:rsidR="0003313A">
        <w:rPr>
          <w:rFonts w:ascii="Century Gothic" w:hAnsi="Century Gothic"/>
          <w:sz w:val="20"/>
          <w:szCs w:val="20"/>
          <w:lang w:val="fr-CA"/>
        </w:rPr>
        <w:t>2</w:t>
      </w:r>
    </w:p>
    <w:p w:rsidR="00265CCD" w:rsidRDefault="007872D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</w:t>
      </w:r>
      <w:r w:rsidR="003364A0">
        <w:rPr>
          <w:rFonts w:ascii="Century Gothic" w:hAnsi="Century Gothic"/>
          <w:sz w:val="20"/>
          <w:szCs w:val="20"/>
          <w:lang w:val="fr-CA"/>
        </w:rPr>
        <w:t>apport du président 201</w:t>
      </w:r>
      <w:r w:rsidR="0003313A">
        <w:rPr>
          <w:rFonts w:ascii="Century Gothic" w:hAnsi="Century Gothic"/>
          <w:sz w:val="20"/>
          <w:szCs w:val="20"/>
          <w:lang w:val="fr-CA"/>
        </w:rPr>
        <w:t>2</w:t>
      </w:r>
    </w:p>
    <w:p w:rsidR="00241324" w:rsidRDefault="00241324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Rapport </w:t>
      </w:r>
      <w:r w:rsidR="00A74FB1">
        <w:rPr>
          <w:rFonts w:ascii="Century Gothic" w:hAnsi="Century Gothic"/>
          <w:sz w:val="20"/>
          <w:szCs w:val="20"/>
          <w:lang w:val="fr-CA"/>
        </w:rPr>
        <w:t>de</w:t>
      </w:r>
      <w:r>
        <w:rPr>
          <w:rFonts w:ascii="Century Gothic" w:hAnsi="Century Gothic"/>
          <w:sz w:val="20"/>
          <w:szCs w:val="20"/>
          <w:lang w:val="fr-CA"/>
        </w:rPr>
        <w:t xml:space="preserve"> la MMF 2012</w:t>
      </w:r>
    </w:p>
    <w:p w:rsidR="006068EB" w:rsidRDefault="006068EB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</w:t>
      </w:r>
      <w:r>
        <w:rPr>
          <w:rFonts w:ascii="Century Gothic" w:hAnsi="Century Gothic"/>
          <w:sz w:val="20"/>
          <w:szCs w:val="20"/>
          <w:lang w:val="fr-CA"/>
        </w:rPr>
        <w:t>alendrier et budget pour 2013</w:t>
      </w:r>
    </w:p>
    <w:p w:rsidR="006068EB" w:rsidRDefault="006068EB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Élections 2013 : Vice-président, Trésorier, et deux Ainés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265CCD" w:rsidRPr="00DF4B98" w:rsidRDefault="0003313A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payer l’AGA 2013</w:t>
      </w:r>
      <w:r w:rsidR="00EA613F">
        <w:rPr>
          <w:rFonts w:ascii="Century Gothic" w:hAnsi="Century Gothic"/>
          <w:sz w:val="20"/>
          <w:szCs w:val="20"/>
          <w:lang w:val="fr-CA"/>
        </w:rPr>
        <w:t xml:space="preserve"> du Conseil</w:t>
      </w:r>
    </w:p>
    <w:p w:rsidR="00265CCD" w:rsidRPr="00DF4B98" w:rsidRDefault="00EA613F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Motion : </w:t>
      </w:r>
      <w:r w:rsidR="00004E46">
        <w:rPr>
          <w:rFonts w:ascii="Century Gothic" w:hAnsi="Century Gothic"/>
          <w:sz w:val="20"/>
          <w:szCs w:val="20"/>
          <w:lang w:val="fr-CA"/>
        </w:rPr>
        <w:t>soutien</w:t>
      </w:r>
      <w:r>
        <w:rPr>
          <w:rFonts w:ascii="Century Gothic" w:hAnsi="Century Gothic"/>
          <w:sz w:val="20"/>
          <w:szCs w:val="20"/>
          <w:lang w:val="fr-CA"/>
        </w:rPr>
        <w:t xml:space="preserve"> </w:t>
      </w:r>
      <w:r w:rsidR="00004E46">
        <w:rPr>
          <w:rFonts w:ascii="Century Gothic" w:hAnsi="Century Gothic"/>
          <w:sz w:val="20"/>
          <w:szCs w:val="20"/>
          <w:lang w:val="fr-CA"/>
        </w:rPr>
        <w:t xml:space="preserve">financier </w:t>
      </w:r>
      <w:r w:rsidR="0003313A">
        <w:rPr>
          <w:rFonts w:ascii="Century Gothic" w:hAnsi="Century Gothic"/>
          <w:sz w:val="20"/>
          <w:szCs w:val="20"/>
          <w:lang w:val="fr-CA"/>
        </w:rPr>
        <w:t>de l’album</w:t>
      </w:r>
      <w:r w:rsidR="000B6EE2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gramStart"/>
      <w:r w:rsidR="000B6EE2">
        <w:rPr>
          <w:rFonts w:ascii="Century Gothic" w:hAnsi="Century Gothic"/>
          <w:sz w:val="20"/>
          <w:szCs w:val="20"/>
          <w:lang w:val="fr-CA"/>
        </w:rPr>
        <w:t>de Oh</w:t>
      </w:r>
      <w:proofErr w:type="gramEnd"/>
      <w:r w:rsidR="000B6EE2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 w:rsidR="000B6EE2">
        <w:rPr>
          <w:rFonts w:ascii="Century Gothic" w:hAnsi="Century Gothic"/>
          <w:sz w:val="20"/>
          <w:szCs w:val="20"/>
          <w:lang w:val="fr-CA"/>
        </w:rPr>
        <w:t>My</w:t>
      </w:r>
      <w:proofErr w:type="spellEnd"/>
      <w:r w:rsidR="000B6EE2">
        <w:rPr>
          <w:rFonts w:ascii="Century Gothic" w:hAnsi="Century Gothic"/>
          <w:sz w:val="20"/>
          <w:szCs w:val="20"/>
          <w:lang w:val="fr-CA"/>
        </w:rPr>
        <w:t xml:space="preserve"> Darling </w:t>
      </w:r>
      <w:r>
        <w:rPr>
          <w:rFonts w:ascii="Century Gothic" w:hAnsi="Century Gothic"/>
          <w:sz w:val="20"/>
          <w:szCs w:val="20"/>
          <w:lang w:val="fr-CA"/>
        </w:rPr>
        <w:t xml:space="preserve"> « </w:t>
      </w:r>
      <w:r w:rsidR="0003313A">
        <w:rPr>
          <w:rFonts w:ascii="Century Gothic" w:hAnsi="Century Gothic"/>
          <w:sz w:val="20"/>
          <w:szCs w:val="20"/>
          <w:lang w:val="fr-CA"/>
        </w:rPr>
        <w:t>Venez danser</w:t>
      </w:r>
      <w:r>
        <w:rPr>
          <w:rFonts w:ascii="Century Gothic" w:hAnsi="Century Gothic"/>
          <w:sz w:val="20"/>
          <w:szCs w:val="20"/>
          <w:lang w:val="fr-CA"/>
        </w:rPr>
        <w:t> »</w:t>
      </w:r>
      <w:r w:rsidR="0003313A"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265CCD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bookmarkStart w:id="0" w:name="_GoBack"/>
      <w:bookmarkEnd w:id="0"/>
    </w:p>
    <w:p w:rsidR="000521FF" w:rsidRDefault="000521FF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0B8E" w:rsidRPr="00DF4B98" w:rsidRDefault="004D0B8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Pr="00A7093E" w:rsidRDefault="0003313A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p w:rsidR="00D23392" w:rsidRPr="00D23392" w:rsidRDefault="003364A0" w:rsidP="00D23392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Vin et fromage</w:t>
      </w:r>
    </w:p>
    <w:sectPr w:rsidR="00D23392" w:rsidRPr="00D23392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EF" w:rsidRDefault="00C444EF" w:rsidP="000340D9">
      <w:pPr>
        <w:spacing w:after="0" w:line="240" w:lineRule="auto"/>
      </w:pPr>
      <w:r>
        <w:separator/>
      </w:r>
    </w:p>
  </w:endnote>
  <w:endnote w:type="continuationSeparator" w:id="0">
    <w:p w:rsidR="00C444EF" w:rsidRDefault="00C444EF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EF" w:rsidRDefault="00C444EF" w:rsidP="000340D9">
      <w:pPr>
        <w:spacing w:after="0" w:line="240" w:lineRule="auto"/>
      </w:pPr>
      <w:r>
        <w:separator/>
      </w:r>
    </w:p>
  </w:footnote>
  <w:footnote w:type="continuationSeparator" w:id="0">
    <w:p w:rsidR="00C444EF" w:rsidRDefault="00C444EF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C444EF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3B96D70D" wp14:editId="24C4D0C9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4E46"/>
    <w:rsid w:val="0001118A"/>
    <w:rsid w:val="00022C4C"/>
    <w:rsid w:val="00023C32"/>
    <w:rsid w:val="00026071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332E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3A00"/>
    <w:rsid w:val="00782943"/>
    <w:rsid w:val="007872D2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44A2"/>
    <w:rsid w:val="009A5BCB"/>
    <w:rsid w:val="009E5494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2E72"/>
    <w:rsid w:val="00C71D30"/>
    <w:rsid w:val="00C8195D"/>
    <w:rsid w:val="00C92F92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47C94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28</cp:revision>
  <cp:lastPrinted>2013-01-14T03:40:00Z</cp:lastPrinted>
  <dcterms:created xsi:type="dcterms:W3CDTF">2011-01-21T17:54:00Z</dcterms:created>
  <dcterms:modified xsi:type="dcterms:W3CDTF">2013-01-14T04:36:00Z</dcterms:modified>
</cp:coreProperties>
</file>