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6B" w:rsidRDefault="008E4F33" w:rsidP="000724FB">
      <w:pPr>
        <w:tabs>
          <w:tab w:val="left" w:pos="2410"/>
        </w:tabs>
        <w:spacing w:after="0"/>
        <w:rPr>
          <w:rFonts w:ascii="Century Gothic" w:hAnsi="Century Gothic"/>
          <w:b/>
          <w:lang w:val="fr-CA"/>
        </w:rPr>
      </w:pPr>
      <w:r>
        <w:rPr>
          <w:rFonts w:ascii="Century Gothic" w:hAnsi="Century Gothic"/>
          <w:noProof/>
        </w:rPr>
        <w:pict>
          <v:group id="_x0000_s1065" style="position:absolute;margin-left:-5.1pt;margin-top:577.6pt;width:516.15pt;height:75.35pt;z-index:251658240" coordorigin="1174,13138" coordsize="10323,1507">
            <v:rect id="_x0000_s1066" style="position:absolute;left:1174;top:13138;width:10323;height:1507" stroked="f">
              <v:fill opacity="0"/>
              <v:textbox style="mso-next-textbox:#_x0000_s1066">
                <w:txbxContent>
                  <w:p w:rsidR="00D41870" w:rsidRDefault="00D41870" w:rsidP="001D1A94">
                    <w:r w:rsidRPr="00363CBD">
                      <w:rPr>
                        <w:noProof/>
                        <w:lang w:val="fr-CA" w:eastAsia="fr-CA"/>
                      </w:rPr>
                      <w:drawing>
                        <wp:inline distT="0" distB="0" distL="0" distR="0">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9"/>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v:textbox>
            </v:rect>
            <v:shapetype id="_x0000_t32" coordsize="21600,21600" o:spt="32" o:oned="t" path="m,l21600,21600e" filled="f">
              <v:path arrowok="t" fillok="f" o:connecttype="none"/>
              <o:lock v:ext="edit" shapetype="t"/>
            </v:shapetype>
            <v:shape id="_x0000_s1067" type="#_x0000_t32" style="position:absolute;left:1858;top:13628;width:9322;height:0" o:connectortype="straight"/>
            <v:shape id="_x0000_s1068" type="#_x0000_t32" style="position:absolute;left:1248;top:13628;width:79;height:0" o:connectortype="straight"/>
            <v:shapetype id="_x0000_t202" coordsize="21600,21600" o:spt="202" path="m,l,21600r21600,l21600,xe">
              <v:stroke joinstyle="miter"/>
              <v:path gradientshapeok="t" o:connecttype="rect"/>
            </v:shapetype>
            <v:shape id="_x0000_s1069" type="#_x0000_t202" style="position:absolute;left:1990;top:13344;width:9484;height:1301;mso-width-relative:margin;mso-height-relative:margin" stroked="f" strokecolor="black [3213]">
              <v:fill opacity="0"/>
              <v:textbox style="mso-next-textbox:#_x0000_s1069" inset="0,0,0,0">
                <w:txbxContent>
                  <w:p w:rsidR="00D41870" w:rsidRPr="00AA2927" w:rsidRDefault="00D41870" w:rsidP="001D1A94">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rsidR="00D41870" w:rsidRPr="000953C6" w:rsidRDefault="00D41870" w:rsidP="001D1A94">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rsidR="00D41870" w:rsidRPr="000953C6" w:rsidRDefault="00D41870" w:rsidP="001D1A94">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Evelyn Carrier</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rsidR="00D41870" w:rsidRPr="000953C6" w:rsidRDefault="00D41870" w:rsidP="001D1A94">
                    <w:pPr>
                      <w:pStyle w:val="Footer"/>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v:textbox>
            </v:shape>
          </v:group>
        </w:pict>
      </w:r>
      <w:r w:rsidR="001210BD">
        <w:rPr>
          <w:rFonts w:ascii="Century Gothic" w:hAnsi="Century Gothic"/>
          <w:b/>
          <w:lang w:val="fr-CA"/>
        </w:rPr>
        <w:tab/>
      </w:r>
      <w:r w:rsidR="006D316B">
        <w:rPr>
          <w:rFonts w:ascii="Century Gothic" w:hAnsi="Century Gothic"/>
          <w:b/>
          <w:lang w:val="fr-CA"/>
        </w:rPr>
        <w:t xml:space="preserve">Assemblée générale </w:t>
      </w:r>
      <w:r w:rsidR="00BE2FE3" w:rsidRPr="006716DF">
        <w:rPr>
          <w:rFonts w:ascii="Century Gothic" w:hAnsi="Century Gothic"/>
          <w:b/>
          <w:lang w:val="fr-CA"/>
        </w:rPr>
        <w:t>du conseil Elzéar-Goulet</w:t>
      </w:r>
    </w:p>
    <w:p w:rsidR="00BE2FE3" w:rsidRPr="006D316B" w:rsidRDefault="006D316B" w:rsidP="0058155D">
      <w:pPr>
        <w:tabs>
          <w:tab w:val="left" w:pos="2552"/>
        </w:tabs>
        <w:spacing w:before="120" w:after="0"/>
        <w:rPr>
          <w:rFonts w:ascii="Century Gothic" w:hAnsi="Century Gothic"/>
          <w:sz w:val="20"/>
          <w:szCs w:val="20"/>
          <w:lang w:val="fr-CA"/>
        </w:rPr>
      </w:pPr>
      <w:r w:rsidRPr="006D316B">
        <w:rPr>
          <w:rFonts w:ascii="Century Gothic" w:hAnsi="Century Gothic"/>
          <w:lang w:val="fr-CA"/>
        </w:rPr>
        <w:tab/>
      </w:r>
      <w:r w:rsidR="00AA12DE">
        <w:rPr>
          <w:rFonts w:ascii="Century Gothic" w:hAnsi="Century Gothic"/>
          <w:lang w:val="fr-CA"/>
        </w:rPr>
        <w:t>Le 9 mars 2011</w:t>
      </w:r>
      <w:r w:rsidRPr="006D316B">
        <w:rPr>
          <w:rFonts w:ascii="Century Gothic" w:hAnsi="Century Gothic"/>
          <w:lang w:val="fr-CA"/>
        </w:rPr>
        <w:t xml:space="preserve">  ◊  </w:t>
      </w:r>
      <w:r w:rsidR="00AA12DE">
        <w:rPr>
          <w:rFonts w:ascii="Century Gothic" w:hAnsi="Century Gothic"/>
          <w:lang w:val="fr-CA"/>
        </w:rPr>
        <w:t>19 h 30</w:t>
      </w:r>
      <w:r w:rsidRPr="006D316B">
        <w:rPr>
          <w:rFonts w:ascii="Century Gothic" w:hAnsi="Century Gothic"/>
          <w:lang w:val="fr-CA"/>
        </w:rPr>
        <w:t xml:space="preserve">  ◊  </w:t>
      </w:r>
      <w:r w:rsidR="00AA12DE">
        <w:rPr>
          <w:rFonts w:ascii="Century Gothic" w:hAnsi="Century Gothic"/>
          <w:lang w:val="fr-CA"/>
        </w:rPr>
        <w:t>Salle 0316 CUSB</w:t>
      </w:r>
    </w:p>
    <w:p w:rsidR="003A5FC3" w:rsidRDefault="00BE2FE3" w:rsidP="003A5FC3">
      <w:pPr>
        <w:tabs>
          <w:tab w:val="left" w:pos="9781"/>
        </w:tabs>
        <w:spacing w:after="360"/>
        <w:rPr>
          <w:rFonts w:ascii="Century Gothic" w:hAnsi="Century Gothic"/>
          <w:sz w:val="20"/>
          <w:szCs w:val="20"/>
          <w:u w:val="single"/>
          <w:lang w:val="fr-CA"/>
        </w:rPr>
      </w:pPr>
      <w:r w:rsidRPr="00664FDA">
        <w:rPr>
          <w:rFonts w:ascii="Century Gothic" w:hAnsi="Century Gothic"/>
          <w:sz w:val="20"/>
          <w:szCs w:val="20"/>
          <w:u w:val="single"/>
          <w:lang w:val="fr-C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rsidTr="00F7599C">
        <w:tc>
          <w:tcPr>
            <w:tcW w:w="2694" w:type="dxa"/>
          </w:tcPr>
          <w:p w:rsidR="006D316B" w:rsidRPr="000F0E5C" w:rsidRDefault="006D316B" w:rsidP="00C25E0C">
            <w:pPr>
              <w:spacing w:after="0" w:line="240" w:lineRule="auto"/>
              <w:contextualSpacing/>
              <w:rPr>
                <w:b/>
                <w:lang w:val="fr-FR"/>
              </w:rPr>
            </w:pPr>
            <w:r w:rsidRPr="000F0E5C">
              <w:rPr>
                <w:b/>
                <w:lang w:val="fr-FR"/>
              </w:rPr>
              <w:t>Exécutif</w:t>
            </w:r>
          </w:p>
        </w:tc>
        <w:tc>
          <w:tcPr>
            <w:tcW w:w="2835" w:type="dxa"/>
          </w:tcPr>
          <w:p w:rsidR="006D316B" w:rsidRDefault="006D316B" w:rsidP="00C25E0C">
            <w:pPr>
              <w:spacing w:after="0" w:line="240" w:lineRule="auto"/>
              <w:contextualSpacing/>
              <w:rPr>
                <w:lang w:val="fr-FR"/>
              </w:rPr>
            </w:pPr>
            <w:r>
              <w:rPr>
                <w:lang w:val="fr-FR"/>
              </w:rPr>
              <w:t>Marc Boyer</w:t>
            </w:r>
          </w:p>
        </w:tc>
        <w:tc>
          <w:tcPr>
            <w:tcW w:w="4358" w:type="dxa"/>
          </w:tcPr>
          <w:p w:rsidR="006D316B" w:rsidRDefault="006D316B" w:rsidP="00C25E0C">
            <w:pPr>
              <w:spacing w:after="0" w:line="240" w:lineRule="auto"/>
              <w:contextualSpacing/>
              <w:rPr>
                <w:lang w:val="fr-FR"/>
              </w:rPr>
            </w:pPr>
            <w:r w:rsidRPr="00AC6FF9">
              <w:rPr>
                <w:lang w:val="fr-FR"/>
              </w:rPr>
              <w:t>–</w:t>
            </w:r>
            <w:r>
              <w:rPr>
                <w:lang w:val="fr-FR"/>
              </w:rPr>
              <w:t xml:space="preserve"> P</w:t>
            </w:r>
            <w:r w:rsidRPr="00AC6FF9">
              <w:rPr>
                <w:lang w:val="fr-FR"/>
              </w:rPr>
              <w:t>résident</w:t>
            </w:r>
          </w:p>
        </w:tc>
      </w:tr>
      <w:tr w:rsidR="006D316B" w:rsidTr="00F7599C">
        <w:tc>
          <w:tcPr>
            <w:tcW w:w="2694" w:type="dxa"/>
          </w:tcPr>
          <w:p w:rsidR="006D316B" w:rsidRPr="00AC6FF9" w:rsidRDefault="006D316B" w:rsidP="00C25E0C">
            <w:pPr>
              <w:spacing w:after="0" w:line="240" w:lineRule="auto"/>
              <w:contextualSpacing/>
              <w:rPr>
                <w:lang w:val="fr-FR"/>
              </w:rPr>
            </w:pPr>
          </w:p>
        </w:tc>
        <w:tc>
          <w:tcPr>
            <w:tcW w:w="2835" w:type="dxa"/>
          </w:tcPr>
          <w:p w:rsidR="006D316B" w:rsidRDefault="006D316B" w:rsidP="00C25E0C">
            <w:pPr>
              <w:spacing w:after="0" w:line="240" w:lineRule="auto"/>
              <w:contextualSpacing/>
              <w:rPr>
                <w:lang w:val="fr-FR"/>
              </w:rPr>
            </w:pPr>
            <w:r>
              <w:rPr>
                <w:lang w:val="fr-FR"/>
              </w:rPr>
              <w:t>Lucien Croteau</w:t>
            </w:r>
          </w:p>
        </w:tc>
        <w:tc>
          <w:tcPr>
            <w:tcW w:w="4358" w:type="dxa"/>
          </w:tcPr>
          <w:p w:rsidR="006D316B" w:rsidRPr="00AC6FF9" w:rsidRDefault="006D316B" w:rsidP="00C25E0C">
            <w:pPr>
              <w:spacing w:after="0" w:line="240" w:lineRule="auto"/>
              <w:contextualSpacing/>
              <w:rPr>
                <w:lang w:val="fr-FR"/>
              </w:rPr>
            </w:pPr>
            <w:r w:rsidRPr="00AC6FF9">
              <w:rPr>
                <w:lang w:val="fr-FR"/>
              </w:rPr>
              <w:t>–</w:t>
            </w:r>
            <w:r w:rsidR="00EF0B16">
              <w:rPr>
                <w:lang w:val="fr-FR"/>
              </w:rPr>
              <w:t xml:space="preserve"> Vice-p</w:t>
            </w:r>
            <w:r w:rsidRPr="00AC6FF9">
              <w:rPr>
                <w:lang w:val="fr-FR"/>
              </w:rPr>
              <w:t>résident</w:t>
            </w:r>
          </w:p>
        </w:tc>
      </w:tr>
      <w:tr w:rsidR="006D316B" w:rsidTr="00F7599C">
        <w:tc>
          <w:tcPr>
            <w:tcW w:w="2694" w:type="dxa"/>
          </w:tcPr>
          <w:p w:rsidR="006D316B" w:rsidRDefault="006D316B" w:rsidP="00C25E0C">
            <w:pPr>
              <w:spacing w:after="0" w:line="240" w:lineRule="auto"/>
              <w:contextualSpacing/>
              <w:rPr>
                <w:lang w:val="fr-FR"/>
              </w:rPr>
            </w:pPr>
          </w:p>
        </w:tc>
        <w:tc>
          <w:tcPr>
            <w:tcW w:w="2835" w:type="dxa"/>
          </w:tcPr>
          <w:p w:rsidR="006D316B" w:rsidRDefault="003350D7" w:rsidP="00C25E0C">
            <w:pPr>
              <w:spacing w:after="0" w:line="240" w:lineRule="auto"/>
              <w:contextualSpacing/>
              <w:rPr>
                <w:lang w:val="fr-FR"/>
              </w:rPr>
            </w:pPr>
            <w:r>
              <w:rPr>
                <w:lang w:val="fr-FR"/>
              </w:rPr>
              <w:t>Pauline Turenne</w:t>
            </w:r>
          </w:p>
        </w:tc>
        <w:tc>
          <w:tcPr>
            <w:tcW w:w="4358" w:type="dxa"/>
          </w:tcPr>
          <w:p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Secrétaire</w:t>
            </w:r>
          </w:p>
        </w:tc>
      </w:tr>
      <w:tr w:rsidR="006D316B" w:rsidTr="00F7599C">
        <w:tc>
          <w:tcPr>
            <w:tcW w:w="2694" w:type="dxa"/>
          </w:tcPr>
          <w:p w:rsidR="006D316B" w:rsidRDefault="006D316B" w:rsidP="00C25E0C">
            <w:pPr>
              <w:spacing w:after="0" w:line="240" w:lineRule="auto"/>
              <w:contextualSpacing/>
              <w:rPr>
                <w:lang w:val="fr-FR"/>
              </w:rPr>
            </w:pPr>
          </w:p>
        </w:tc>
        <w:tc>
          <w:tcPr>
            <w:tcW w:w="2835" w:type="dxa"/>
          </w:tcPr>
          <w:p w:rsidR="006D316B" w:rsidRDefault="003350D7" w:rsidP="00C25E0C">
            <w:pPr>
              <w:spacing w:after="0" w:line="240" w:lineRule="auto"/>
              <w:contextualSpacing/>
              <w:rPr>
                <w:lang w:val="fr-FR"/>
              </w:rPr>
            </w:pPr>
            <w:r>
              <w:rPr>
                <w:lang w:val="fr-FR"/>
              </w:rPr>
              <w:t>Roger Hup</w:t>
            </w:r>
            <w:r w:rsidRPr="00AC6FF9">
              <w:rPr>
                <w:lang w:val="fr-FR"/>
              </w:rPr>
              <w:t>é</w:t>
            </w:r>
          </w:p>
        </w:tc>
        <w:tc>
          <w:tcPr>
            <w:tcW w:w="4358" w:type="dxa"/>
          </w:tcPr>
          <w:p w:rsidR="006D316B" w:rsidRDefault="006D316B" w:rsidP="00B143DD">
            <w:pPr>
              <w:spacing w:after="0" w:line="240" w:lineRule="auto"/>
              <w:contextualSpacing/>
              <w:rPr>
                <w:lang w:val="fr-FR"/>
              </w:rPr>
            </w:pPr>
            <w:r w:rsidRPr="00AC6FF9">
              <w:rPr>
                <w:lang w:val="fr-FR"/>
              </w:rPr>
              <w:t>–</w:t>
            </w:r>
            <w:r>
              <w:rPr>
                <w:lang w:val="fr-FR"/>
              </w:rPr>
              <w:t xml:space="preserve"> </w:t>
            </w:r>
            <w:r w:rsidRPr="00AC6FF9">
              <w:rPr>
                <w:lang w:val="fr-FR"/>
              </w:rPr>
              <w:t>Trésori</w:t>
            </w:r>
            <w:r w:rsidR="00B143DD">
              <w:rPr>
                <w:lang w:val="fr-FR"/>
              </w:rPr>
              <w:t>e</w:t>
            </w:r>
            <w:r w:rsidRPr="00AC6FF9">
              <w:rPr>
                <w:lang w:val="fr-FR"/>
              </w:rPr>
              <w:t>r</w:t>
            </w:r>
          </w:p>
        </w:tc>
      </w:tr>
      <w:tr w:rsidR="006D316B" w:rsidTr="00F7599C">
        <w:tc>
          <w:tcPr>
            <w:tcW w:w="2694" w:type="dxa"/>
          </w:tcPr>
          <w:p w:rsidR="006D316B" w:rsidRDefault="006D316B" w:rsidP="00C25E0C">
            <w:pPr>
              <w:spacing w:after="0" w:line="240" w:lineRule="auto"/>
              <w:contextualSpacing/>
              <w:rPr>
                <w:lang w:val="fr-FR"/>
              </w:rPr>
            </w:pPr>
          </w:p>
        </w:tc>
        <w:tc>
          <w:tcPr>
            <w:tcW w:w="2835" w:type="dxa"/>
          </w:tcPr>
          <w:p w:rsidR="006D316B" w:rsidRDefault="006D316B" w:rsidP="00C25E0C">
            <w:pPr>
              <w:spacing w:after="0" w:line="240" w:lineRule="auto"/>
              <w:contextualSpacing/>
              <w:rPr>
                <w:lang w:val="fr-FR"/>
              </w:rPr>
            </w:pPr>
            <w:r w:rsidRPr="00AC6FF9">
              <w:rPr>
                <w:lang w:val="fr-FR"/>
              </w:rPr>
              <w:t>André Carrier</w:t>
            </w:r>
          </w:p>
        </w:tc>
        <w:tc>
          <w:tcPr>
            <w:tcW w:w="4358" w:type="dxa"/>
          </w:tcPr>
          <w:p w:rsidR="006D316B" w:rsidRDefault="006D316B" w:rsidP="00C25E0C">
            <w:pPr>
              <w:spacing w:after="0" w:line="240" w:lineRule="auto"/>
              <w:contextualSpacing/>
              <w:rPr>
                <w:lang w:val="fr-FR"/>
              </w:rPr>
            </w:pPr>
            <w:r w:rsidRPr="00AC6FF9">
              <w:rPr>
                <w:lang w:val="fr-FR"/>
              </w:rPr>
              <w:t>–</w:t>
            </w:r>
            <w:r>
              <w:rPr>
                <w:lang w:val="fr-FR"/>
              </w:rPr>
              <w:t xml:space="preserve"> Président-</w:t>
            </w:r>
            <w:r w:rsidRPr="00AC6FF9">
              <w:rPr>
                <w:lang w:val="fr-FR"/>
              </w:rPr>
              <w:t>sortant</w:t>
            </w:r>
          </w:p>
        </w:tc>
      </w:tr>
      <w:tr w:rsidR="006D316B" w:rsidTr="00F7599C">
        <w:tc>
          <w:tcPr>
            <w:tcW w:w="2694" w:type="dxa"/>
          </w:tcPr>
          <w:p w:rsidR="006D316B" w:rsidRDefault="006D316B" w:rsidP="00C25E0C">
            <w:pPr>
              <w:spacing w:after="0" w:line="240" w:lineRule="auto"/>
              <w:contextualSpacing/>
              <w:rPr>
                <w:lang w:val="fr-FR"/>
              </w:rPr>
            </w:pPr>
          </w:p>
        </w:tc>
        <w:tc>
          <w:tcPr>
            <w:tcW w:w="2835" w:type="dxa"/>
          </w:tcPr>
          <w:p w:rsidR="006D316B" w:rsidRDefault="003350D7" w:rsidP="00C25E0C">
            <w:pPr>
              <w:spacing w:after="0" w:line="240" w:lineRule="auto"/>
              <w:contextualSpacing/>
              <w:rPr>
                <w:lang w:val="fr-FR"/>
              </w:rPr>
            </w:pPr>
            <w:r>
              <w:rPr>
                <w:lang w:val="fr-FR"/>
              </w:rPr>
              <w:t xml:space="preserve">Roland </w:t>
            </w:r>
            <w:proofErr w:type="spellStart"/>
            <w:r>
              <w:rPr>
                <w:lang w:val="fr-FR"/>
              </w:rPr>
              <w:t>Lavall</w:t>
            </w:r>
            <w:r w:rsidRPr="00AC6FF9">
              <w:rPr>
                <w:lang w:val="fr-FR"/>
              </w:rPr>
              <w:t>é</w:t>
            </w:r>
            <w:r>
              <w:rPr>
                <w:lang w:val="fr-FR"/>
              </w:rPr>
              <w:t>e</w:t>
            </w:r>
            <w:proofErr w:type="spellEnd"/>
          </w:p>
        </w:tc>
        <w:tc>
          <w:tcPr>
            <w:tcW w:w="4358" w:type="dxa"/>
          </w:tcPr>
          <w:p w:rsidR="006D316B" w:rsidRDefault="006D316B" w:rsidP="00C25E0C">
            <w:pPr>
              <w:spacing w:after="0" w:line="240" w:lineRule="auto"/>
              <w:contextualSpacing/>
              <w:rPr>
                <w:lang w:val="fr-FR"/>
              </w:rPr>
            </w:pPr>
            <w:r w:rsidRPr="00AC6FF9">
              <w:rPr>
                <w:lang w:val="fr-FR"/>
              </w:rPr>
              <w:t>–</w:t>
            </w:r>
            <w:r>
              <w:rPr>
                <w:lang w:val="fr-FR"/>
              </w:rPr>
              <w:t xml:space="preserve"> </w:t>
            </w:r>
            <w:r w:rsidR="00AA12DE">
              <w:rPr>
                <w:lang w:val="fr-FR"/>
              </w:rPr>
              <w:t>Aî</w:t>
            </w:r>
            <w:r w:rsidRPr="00AC6FF9">
              <w:rPr>
                <w:lang w:val="fr-FR"/>
              </w:rPr>
              <w:t>né</w:t>
            </w:r>
          </w:p>
        </w:tc>
      </w:tr>
      <w:tr w:rsidR="006D316B" w:rsidTr="00F7599C">
        <w:tc>
          <w:tcPr>
            <w:tcW w:w="2694" w:type="dxa"/>
          </w:tcPr>
          <w:p w:rsidR="006D316B" w:rsidRDefault="006D316B" w:rsidP="00C25E0C">
            <w:pPr>
              <w:spacing w:after="0" w:line="240" w:lineRule="auto"/>
              <w:contextualSpacing/>
              <w:rPr>
                <w:lang w:val="fr-FR"/>
              </w:rPr>
            </w:pPr>
          </w:p>
        </w:tc>
        <w:tc>
          <w:tcPr>
            <w:tcW w:w="2835" w:type="dxa"/>
          </w:tcPr>
          <w:p w:rsidR="006D316B" w:rsidRDefault="003350D7" w:rsidP="00C25E0C">
            <w:pPr>
              <w:spacing w:after="0" w:line="240" w:lineRule="auto"/>
              <w:contextualSpacing/>
              <w:rPr>
                <w:lang w:val="fr-FR"/>
              </w:rPr>
            </w:pPr>
            <w:r>
              <w:rPr>
                <w:lang w:val="fr-FR"/>
              </w:rPr>
              <w:t>Evelyn Carrier</w:t>
            </w:r>
          </w:p>
        </w:tc>
        <w:tc>
          <w:tcPr>
            <w:tcW w:w="4358" w:type="dxa"/>
          </w:tcPr>
          <w:p w:rsidR="006D316B" w:rsidRDefault="006D316B" w:rsidP="00C25E0C">
            <w:pPr>
              <w:spacing w:after="0" w:line="240" w:lineRule="auto"/>
              <w:contextualSpacing/>
              <w:rPr>
                <w:lang w:val="fr-FR"/>
              </w:rPr>
            </w:pPr>
            <w:r w:rsidRPr="00AC6FF9">
              <w:rPr>
                <w:lang w:val="fr-FR"/>
              </w:rPr>
              <w:t>–</w:t>
            </w:r>
            <w:r>
              <w:rPr>
                <w:lang w:val="fr-FR"/>
              </w:rPr>
              <w:t xml:space="preserve"> </w:t>
            </w:r>
            <w:r w:rsidR="00AA12DE">
              <w:rPr>
                <w:lang w:val="fr-FR"/>
              </w:rPr>
              <w:t>Aî</w:t>
            </w:r>
            <w:r w:rsidRPr="00AC6FF9">
              <w:rPr>
                <w:lang w:val="fr-FR"/>
              </w:rPr>
              <w:t>née</w:t>
            </w:r>
          </w:p>
        </w:tc>
      </w:tr>
      <w:tr w:rsidR="006D316B" w:rsidTr="00F7599C">
        <w:tc>
          <w:tcPr>
            <w:tcW w:w="2694" w:type="dxa"/>
          </w:tcPr>
          <w:p w:rsidR="006D316B" w:rsidRDefault="006D316B" w:rsidP="00C25E0C">
            <w:pPr>
              <w:spacing w:after="0" w:line="240" w:lineRule="auto"/>
              <w:contextualSpacing/>
              <w:rPr>
                <w:lang w:val="fr-FR"/>
              </w:rPr>
            </w:pPr>
          </w:p>
        </w:tc>
        <w:tc>
          <w:tcPr>
            <w:tcW w:w="2835" w:type="dxa"/>
          </w:tcPr>
          <w:p w:rsidR="006D316B" w:rsidRDefault="006D316B" w:rsidP="00C25E0C">
            <w:pPr>
              <w:spacing w:after="0" w:line="240" w:lineRule="auto"/>
              <w:contextualSpacing/>
              <w:rPr>
                <w:lang w:val="fr-FR"/>
              </w:rPr>
            </w:pPr>
            <w:r w:rsidRPr="00AC6FF9">
              <w:rPr>
                <w:lang w:val="fr-FR"/>
              </w:rPr>
              <w:t>Ashley Lemoine</w:t>
            </w:r>
          </w:p>
        </w:tc>
        <w:tc>
          <w:tcPr>
            <w:tcW w:w="4358" w:type="dxa"/>
          </w:tcPr>
          <w:p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Jeunesse</w:t>
            </w:r>
          </w:p>
        </w:tc>
      </w:tr>
      <w:tr w:rsidR="006D316B" w:rsidTr="00F7599C">
        <w:tc>
          <w:tcPr>
            <w:tcW w:w="2694" w:type="dxa"/>
          </w:tcPr>
          <w:p w:rsidR="006D316B" w:rsidRDefault="006D316B" w:rsidP="00C25E0C">
            <w:pPr>
              <w:spacing w:after="0" w:line="240" w:lineRule="auto"/>
              <w:contextualSpacing/>
              <w:rPr>
                <w:lang w:val="fr-FR"/>
              </w:rPr>
            </w:pPr>
          </w:p>
        </w:tc>
        <w:tc>
          <w:tcPr>
            <w:tcW w:w="2835" w:type="dxa"/>
          </w:tcPr>
          <w:p w:rsidR="006D316B" w:rsidRDefault="006D316B" w:rsidP="00C25E0C">
            <w:pPr>
              <w:spacing w:after="0" w:line="240" w:lineRule="auto"/>
              <w:contextualSpacing/>
              <w:rPr>
                <w:lang w:val="fr-FR"/>
              </w:rPr>
            </w:pPr>
            <w:r>
              <w:rPr>
                <w:lang w:val="fr-FR"/>
              </w:rPr>
              <w:t>David Dandeneau</w:t>
            </w:r>
          </w:p>
        </w:tc>
        <w:tc>
          <w:tcPr>
            <w:tcW w:w="4358" w:type="dxa"/>
          </w:tcPr>
          <w:p w:rsidR="006D316B" w:rsidRDefault="006D316B" w:rsidP="00C25E0C">
            <w:pPr>
              <w:spacing w:after="0" w:line="240" w:lineRule="auto"/>
              <w:contextualSpacing/>
              <w:rPr>
                <w:lang w:val="fr-FR"/>
              </w:rPr>
            </w:pPr>
            <w:r w:rsidRPr="00AC6FF9">
              <w:rPr>
                <w:lang w:val="fr-FR"/>
              </w:rPr>
              <w:t>–</w:t>
            </w:r>
            <w:r>
              <w:rPr>
                <w:lang w:val="fr-FR"/>
              </w:rPr>
              <w:t xml:space="preserve"> Historien</w:t>
            </w:r>
          </w:p>
        </w:tc>
      </w:tr>
    </w:tbl>
    <w:p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rsidTr="00F7599C">
        <w:tc>
          <w:tcPr>
            <w:tcW w:w="2694" w:type="dxa"/>
          </w:tcPr>
          <w:p w:rsidR="006D316B" w:rsidRPr="000F0E5C" w:rsidRDefault="00462549" w:rsidP="00C25E0C">
            <w:pPr>
              <w:spacing w:after="0" w:line="240" w:lineRule="auto"/>
              <w:contextualSpacing/>
              <w:rPr>
                <w:b/>
                <w:lang w:val="fr-FR"/>
              </w:rPr>
            </w:pPr>
            <w:r>
              <w:rPr>
                <w:b/>
                <w:lang w:val="fr-FR"/>
              </w:rPr>
              <w:t>Membres et I</w:t>
            </w:r>
            <w:r w:rsidR="006D316B" w:rsidRPr="000F0E5C">
              <w:rPr>
                <w:b/>
                <w:lang w:val="fr-FR"/>
              </w:rPr>
              <w:t>nvités</w:t>
            </w:r>
          </w:p>
        </w:tc>
        <w:tc>
          <w:tcPr>
            <w:tcW w:w="2835" w:type="dxa"/>
          </w:tcPr>
          <w:p w:rsidR="006D316B" w:rsidRDefault="00AA12DE" w:rsidP="00C25E0C">
            <w:pPr>
              <w:spacing w:after="0" w:line="240" w:lineRule="auto"/>
              <w:contextualSpacing/>
              <w:rPr>
                <w:lang w:val="fr-FR"/>
              </w:rPr>
            </w:pPr>
            <w:r>
              <w:rPr>
                <w:lang w:val="fr-FR"/>
              </w:rPr>
              <w:t xml:space="preserve">Agnès </w:t>
            </w:r>
            <w:proofErr w:type="spellStart"/>
            <w:r>
              <w:rPr>
                <w:lang w:val="fr-FR"/>
              </w:rPr>
              <w:t>Rémillard</w:t>
            </w:r>
            <w:proofErr w:type="spellEnd"/>
          </w:p>
        </w:tc>
        <w:tc>
          <w:tcPr>
            <w:tcW w:w="4358" w:type="dxa"/>
          </w:tcPr>
          <w:p w:rsidR="006D316B" w:rsidRDefault="00AA12DE" w:rsidP="00C25E0C">
            <w:pPr>
              <w:spacing w:after="0" w:line="240" w:lineRule="auto"/>
              <w:contextualSpacing/>
              <w:rPr>
                <w:lang w:val="fr-FR"/>
              </w:rPr>
            </w:pPr>
            <w:r>
              <w:rPr>
                <w:lang w:val="fr-FR"/>
              </w:rPr>
              <w:t>Ernest Trudel</w:t>
            </w:r>
          </w:p>
        </w:tc>
      </w:tr>
      <w:tr w:rsidR="006D316B" w:rsidTr="00F7599C">
        <w:tc>
          <w:tcPr>
            <w:tcW w:w="2694" w:type="dxa"/>
          </w:tcPr>
          <w:p w:rsidR="006D316B" w:rsidRDefault="006D316B" w:rsidP="00C25E0C">
            <w:pPr>
              <w:spacing w:after="0" w:line="240" w:lineRule="auto"/>
              <w:contextualSpacing/>
              <w:rPr>
                <w:lang w:val="fr-FR"/>
              </w:rPr>
            </w:pPr>
          </w:p>
        </w:tc>
        <w:tc>
          <w:tcPr>
            <w:tcW w:w="2835" w:type="dxa"/>
          </w:tcPr>
          <w:p w:rsidR="006D316B" w:rsidRDefault="00AA12DE" w:rsidP="00C25E0C">
            <w:pPr>
              <w:spacing w:after="0" w:line="240" w:lineRule="auto"/>
              <w:contextualSpacing/>
              <w:rPr>
                <w:lang w:val="fr-FR"/>
              </w:rPr>
            </w:pPr>
            <w:r>
              <w:rPr>
                <w:lang w:val="fr-FR"/>
              </w:rPr>
              <w:t>Paul Desrosiers</w:t>
            </w:r>
          </w:p>
        </w:tc>
        <w:tc>
          <w:tcPr>
            <w:tcW w:w="4358" w:type="dxa"/>
          </w:tcPr>
          <w:p w:rsidR="006D316B" w:rsidRDefault="00AA12DE" w:rsidP="00C25E0C">
            <w:pPr>
              <w:spacing w:after="0" w:line="240" w:lineRule="auto"/>
              <w:contextualSpacing/>
              <w:rPr>
                <w:lang w:val="fr-FR"/>
              </w:rPr>
            </w:pPr>
            <w:proofErr w:type="spellStart"/>
            <w:r>
              <w:rPr>
                <w:lang w:val="fr-FR"/>
              </w:rPr>
              <w:t>Meagan</w:t>
            </w:r>
            <w:proofErr w:type="spellEnd"/>
            <w:r>
              <w:rPr>
                <w:lang w:val="fr-FR"/>
              </w:rPr>
              <w:t xml:space="preserve"> </w:t>
            </w:r>
            <w:proofErr w:type="spellStart"/>
            <w:r>
              <w:rPr>
                <w:lang w:val="fr-FR"/>
              </w:rPr>
              <w:t>Haluk</w:t>
            </w:r>
            <w:proofErr w:type="spellEnd"/>
          </w:p>
        </w:tc>
      </w:tr>
      <w:tr w:rsidR="006D316B" w:rsidTr="00F7599C">
        <w:tc>
          <w:tcPr>
            <w:tcW w:w="2694" w:type="dxa"/>
          </w:tcPr>
          <w:p w:rsidR="006D316B" w:rsidRDefault="006D316B" w:rsidP="00C25E0C">
            <w:pPr>
              <w:spacing w:after="0" w:line="240" w:lineRule="auto"/>
              <w:contextualSpacing/>
              <w:rPr>
                <w:lang w:val="fr-FR"/>
              </w:rPr>
            </w:pPr>
          </w:p>
        </w:tc>
        <w:tc>
          <w:tcPr>
            <w:tcW w:w="2835" w:type="dxa"/>
          </w:tcPr>
          <w:p w:rsidR="006D316B" w:rsidRDefault="00AA12DE" w:rsidP="00C25E0C">
            <w:pPr>
              <w:spacing w:after="0" w:line="240" w:lineRule="auto"/>
              <w:contextualSpacing/>
              <w:rPr>
                <w:lang w:val="fr-FR"/>
              </w:rPr>
            </w:pPr>
            <w:r>
              <w:rPr>
                <w:lang w:val="fr-FR"/>
              </w:rPr>
              <w:t xml:space="preserve">Derek </w:t>
            </w:r>
            <w:proofErr w:type="spellStart"/>
            <w:r>
              <w:rPr>
                <w:lang w:val="fr-FR"/>
              </w:rPr>
              <w:t>Haluk</w:t>
            </w:r>
            <w:proofErr w:type="spellEnd"/>
          </w:p>
        </w:tc>
        <w:tc>
          <w:tcPr>
            <w:tcW w:w="4358" w:type="dxa"/>
          </w:tcPr>
          <w:p w:rsidR="006D316B" w:rsidRDefault="00AA12DE" w:rsidP="00C25E0C">
            <w:pPr>
              <w:spacing w:after="0" w:line="240" w:lineRule="auto"/>
              <w:contextualSpacing/>
              <w:rPr>
                <w:lang w:val="fr-FR"/>
              </w:rPr>
            </w:pPr>
            <w:r>
              <w:rPr>
                <w:lang w:val="fr-FR"/>
              </w:rPr>
              <w:t xml:space="preserve">Lise </w:t>
            </w:r>
            <w:proofErr w:type="spellStart"/>
            <w:r>
              <w:rPr>
                <w:lang w:val="fr-FR"/>
              </w:rPr>
              <w:t>Giesbrecht</w:t>
            </w:r>
            <w:proofErr w:type="spellEnd"/>
          </w:p>
        </w:tc>
      </w:tr>
      <w:tr w:rsidR="006D316B" w:rsidTr="00F7599C">
        <w:tc>
          <w:tcPr>
            <w:tcW w:w="2694" w:type="dxa"/>
          </w:tcPr>
          <w:p w:rsidR="006D316B" w:rsidRDefault="006D316B" w:rsidP="00C25E0C">
            <w:pPr>
              <w:spacing w:after="0" w:line="240" w:lineRule="auto"/>
              <w:contextualSpacing/>
              <w:rPr>
                <w:lang w:val="fr-FR"/>
              </w:rPr>
            </w:pPr>
          </w:p>
        </w:tc>
        <w:tc>
          <w:tcPr>
            <w:tcW w:w="2835" w:type="dxa"/>
          </w:tcPr>
          <w:p w:rsidR="006D316B" w:rsidRDefault="00AA12DE" w:rsidP="00C25E0C">
            <w:pPr>
              <w:spacing w:after="0" w:line="240" w:lineRule="auto"/>
              <w:contextualSpacing/>
              <w:rPr>
                <w:lang w:val="fr-FR"/>
              </w:rPr>
            </w:pPr>
            <w:r>
              <w:rPr>
                <w:lang w:val="fr-FR"/>
              </w:rPr>
              <w:t>Yves Labrèche</w:t>
            </w:r>
          </w:p>
        </w:tc>
        <w:tc>
          <w:tcPr>
            <w:tcW w:w="4358" w:type="dxa"/>
          </w:tcPr>
          <w:p w:rsidR="006D316B" w:rsidRDefault="00AA12DE" w:rsidP="00C25E0C">
            <w:pPr>
              <w:spacing w:after="0" w:line="240" w:lineRule="auto"/>
              <w:contextualSpacing/>
              <w:rPr>
                <w:lang w:val="fr-FR"/>
              </w:rPr>
            </w:pPr>
            <w:r>
              <w:rPr>
                <w:lang w:val="fr-FR"/>
              </w:rPr>
              <w:t>André Carrier</w:t>
            </w:r>
          </w:p>
        </w:tc>
      </w:tr>
      <w:tr w:rsidR="006D316B" w:rsidTr="00F7599C">
        <w:tc>
          <w:tcPr>
            <w:tcW w:w="2694" w:type="dxa"/>
          </w:tcPr>
          <w:p w:rsidR="006D316B" w:rsidRDefault="006D316B" w:rsidP="00C25E0C">
            <w:pPr>
              <w:spacing w:after="0" w:line="240" w:lineRule="auto"/>
              <w:contextualSpacing/>
              <w:rPr>
                <w:lang w:val="fr-FR"/>
              </w:rPr>
            </w:pPr>
          </w:p>
        </w:tc>
        <w:tc>
          <w:tcPr>
            <w:tcW w:w="2835" w:type="dxa"/>
          </w:tcPr>
          <w:p w:rsidR="006D316B" w:rsidRDefault="00AA12DE" w:rsidP="00C25E0C">
            <w:pPr>
              <w:spacing w:after="0" w:line="240" w:lineRule="auto"/>
              <w:contextualSpacing/>
              <w:rPr>
                <w:lang w:val="fr-FR"/>
              </w:rPr>
            </w:pPr>
            <w:r>
              <w:rPr>
                <w:lang w:val="fr-FR"/>
              </w:rPr>
              <w:t>Maurice Carrière</w:t>
            </w:r>
          </w:p>
        </w:tc>
        <w:tc>
          <w:tcPr>
            <w:tcW w:w="4358" w:type="dxa"/>
          </w:tcPr>
          <w:p w:rsidR="006D316B" w:rsidRDefault="00AA12DE" w:rsidP="00C25E0C">
            <w:pPr>
              <w:spacing w:after="0" w:line="240" w:lineRule="auto"/>
              <w:contextualSpacing/>
              <w:rPr>
                <w:lang w:val="fr-FR"/>
              </w:rPr>
            </w:pPr>
            <w:r>
              <w:rPr>
                <w:lang w:val="fr-FR"/>
              </w:rPr>
              <w:t>Lionel Carrière</w:t>
            </w:r>
          </w:p>
        </w:tc>
      </w:tr>
      <w:tr w:rsidR="00AA12DE" w:rsidTr="00F7599C">
        <w:tc>
          <w:tcPr>
            <w:tcW w:w="2694" w:type="dxa"/>
          </w:tcPr>
          <w:p w:rsidR="00AA12DE" w:rsidRDefault="00AA12DE" w:rsidP="00C25E0C">
            <w:pPr>
              <w:spacing w:after="0" w:line="240" w:lineRule="auto"/>
              <w:contextualSpacing/>
              <w:rPr>
                <w:lang w:val="fr-FR"/>
              </w:rPr>
            </w:pPr>
          </w:p>
        </w:tc>
        <w:tc>
          <w:tcPr>
            <w:tcW w:w="2835" w:type="dxa"/>
          </w:tcPr>
          <w:p w:rsidR="00AA12DE" w:rsidRDefault="00AA12DE" w:rsidP="00C25E0C">
            <w:pPr>
              <w:spacing w:after="0" w:line="240" w:lineRule="auto"/>
              <w:contextualSpacing/>
              <w:rPr>
                <w:lang w:val="fr-FR"/>
              </w:rPr>
            </w:pPr>
            <w:r>
              <w:rPr>
                <w:lang w:val="fr-FR"/>
              </w:rPr>
              <w:t>David Dandeneau</w:t>
            </w:r>
          </w:p>
        </w:tc>
        <w:tc>
          <w:tcPr>
            <w:tcW w:w="4358" w:type="dxa"/>
          </w:tcPr>
          <w:p w:rsidR="00AA12DE" w:rsidRDefault="00AA12DE" w:rsidP="00C25E0C">
            <w:pPr>
              <w:spacing w:after="0" w:line="240" w:lineRule="auto"/>
              <w:contextualSpacing/>
              <w:rPr>
                <w:lang w:val="fr-FR"/>
              </w:rPr>
            </w:pPr>
            <w:r>
              <w:rPr>
                <w:lang w:val="fr-FR"/>
              </w:rPr>
              <w:t>Huguette Dandeneau</w:t>
            </w:r>
          </w:p>
        </w:tc>
      </w:tr>
      <w:tr w:rsidR="00AA12DE" w:rsidTr="00F7599C">
        <w:tc>
          <w:tcPr>
            <w:tcW w:w="2694" w:type="dxa"/>
          </w:tcPr>
          <w:p w:rsidR="00AA12DE" w:rsidRDefault="00AA12DE" w:rsidP="00C25E0C">
            <w:pPr>
              <w:spacing w:after="0" w:line="240" w:lineRule="auto"/>
              <w:contextualSpacing/>
              <w:rPr>
                <w:lang w:val="fr-FR"/>
              </w:rPr>
            </w:pPr>
          </w:p>
        </w:tc>
        <w:tc>
          <w:tcPr>
            <w:tcW w:w="2835" w:type="dxa"/>
          </w:tcPr>
          <w:p w:rsidR="00AA12DE" w:rsidRDefault="00AA12DE" w:rsidP="00C25E0C">
            <w:pPr>
              <w:spacing w:after="0" w:line="240" w:lineRule="auto"/>
              <w:contextualSpacing/>
              <w:rPr>
                <w:lang w:val="fr-FR"/>
              </w:rPr>
            </w:pPr>
            <w:r>
              <w:rPr>
                <w:lang w:val="fr-FR"/>
              </w:rPr>
              <w:t>France Lemay</w:t>
            </w:r>
          </w:p>
        </w:tc>
        <w:tc>
          <w:tcPr>
            <w:tcW w:w="4358" w:type="dxa"/>
          </w:tcPr>
          <w:p w:rsidR="00AA12DE" w:rsidRDefault="0055235A" w:rsidP="00C25E0C">
            <w:pPr>
              <w:spacing w:after="0" w:line="240" w:lineRule="auto"/>
              <w:contextualSpacing/>
              <w:rPr>
                <w:lang w:val="fr-FR"/>
              </w:rPr>
            </w:pPr>
            <w:r>
              <w:rPr>
                <w:lang w:val="fr-FR"/>
              </w:rPr>
              <w:t xml:space="preserve">Carole </w:t>
            </w:r>
            <w:proofErr w:type="spellStart"/>
            <w:r>
              <w:rPr>
                <w:lang w:val="fr-FR"/>
              </w:rPr>
              <w:t>Gobeil</w:t>
            </w:r>
            <w:proofErr w:type="spellEnd"/>
          </w:p>
        </w:tc>
      </w:tr>
    </w:tbl>
    <w:p w:rsidR="006D316B" w:rsidRDefault="006D316B" w:rsidP="006D316B">
      <w:pPr>
        <w:spacing w:line="240" w:lineRule="auto"/>
        <w:contextualSpacing/>
        <w:rPr>
          <w:lang w:val="fr-FR"/>
        </w:rPr>
      </w:pPr>
    </w:p>
    <w:p w:rsidR="006D316B" w:rsidRDefault="006D316B" w:rsidP="006D316B">
      <w:pPr>
        <w:spacing w:line="240" w:lineRule="auto"/>
        <w:contextualSpacing/>
        <w:rPr>
          <w:lang w:val="fr-FR"/>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27"/>
        <w:gridCol w:w="567"/>
        <w:gridCol w:w="7193"/>
      </w:tblGrid>
      <w:tr w:rsidR="006D316B" w:rsidRPr="00F5423D" w:rsidTr="00F7599C">
        <w:tc>
          <w:tcPr>
            <w:tcW w:w="2127" w:type="dxa"/>
            <w:tcBorders>
              <w:top w:val="nil"/>
              <w:left w:val="nil"/>
              <w:bottom w:val="nil"/>
              <w:right w:val="nil"/>
            </w:tcBorders>
          </w:tcPr>
          <w:p w:rsidR="006D316B" w:rsidRDefault="00D232E5" w:rsidP="008653D9">
            <w:pPr>
              <w:spacing w:after="0" w:line="240" w:lineRule="auto"/>
              <w:contextualSpacing/>
              <w:rPr>
                <w:lang w:val="fr-FR"/>
              </w:rPr>
            </w:pPr>
            <w:r>
              <w:rPr>
                <w:lang w:val="fr-FR"/>
              </w:rPr>
              <w:t>#11</w:t>
            </w:r>
            <w:r w:rsidR="008653D9">
              <w:rPr>
                <w:lang w:val="fr-FR"/>
              </w:rPr>
              <w:t>-03-09-01</w:t>
            </w:r>
          </w:p>
        </w:tc>
        <w:tc>
          <w:tcPr>
            <w:tcW w:w="567" w:type="dxa"/>
            <w:tcBorders>
              <w:top w:val="nil"/>
              <w:left w:val="nil"/>
              <w:bottom w:val="nil"/>
              <w:right w:val="nil"/>
            </w:tcBorders>
          </w:tcPr>
          <w:p w:rsidR="006D316B" w:rsidRDefault="006D316B" w:rsidP="00C25E0C">
            <w:pPr>
              <w:spacing w:after="0" w:line="240" w:lineRule="auto"/>
              <w:contextualSpacing/>
              <w:rPr>
                <w:lang w:val="fr-FR"/>
              </w:rPr>
            </w:pPr>
            <w:r>
              <w:rPr>
                <w:lang w:val="fr-FR"/>
              </w:rPr>
              <w:t>1)</w:t>
            </w:r>
          </w:p>
        </w:tc>
        <w:tc>
          <w:tcPr>
            <w:tcW w:w="7193" w:type="dxa"/>
            <w:tcBorders>
              <w:top w:val="nil"/>
              <w:left w:val="nil"/>
              <w:bottom w:val="nil"/>
              <w:right w:val="nil"/>
            </w:tcBorders>
          </w:tcPr>
          <w:p w:rsidR="006D316B" w:rsidRPr="00646E00" w:rsidRDefault="006D316B" w:rsidP="00C25E0C">
            <w:pPr>
              <w:spacing w:after="0" w:line="240" w:lineRule="auto"/>
              <w:contextualSpacing/>
              <w:rPr>
                <w:bCs/>
                <w:lang w:val="fr-FR"/>
              </w:rPr>
            </w:pPr>
            <w:r w:rsidRPr="002554D9">
              <w:rPr>
                <w:b/>
                <w:lang w:val="fr-FR"/>
              </w:rPr>
              <w:t>Ouverture de la réunion</w:t>
            </w:r>
            <w:r w:rsidRPr="00AC6FF9">
              <w:rPr>
                <w:lang w:val="fr-FR"/>
              </w:rPr>
              <w:t xml:space="preserve"> – </w:t>
            </w:r>
            <w:r w:rsidR="00D232E5" w:rsidRPr="00646E00">
              <w:rPr>
                <w:bCs/>
                <w:lang w:val="fr-FR"/>
              </w:rPr>
              <w:t>Marc Boyer</w:t>
            </w:r>
          </w:p>
          <w:p w:rsidR="006D316B" w:rsidRDefault="006D316B" w:rsidP="00C25E0C">
            <w:pPr>
              <w:spacing w:after="0" w:line="240" w:lineRule="auto"/>
              <w:contextualSpacing/>
              <w:rPr>
                <w:b/>
                <w:lang w:val="fr-FR"/>
              </w:rPr>
            </w:pPr>
            <w:r w:rsidRPr="002554D9">
              <w:rPr>
                <w:b/>
                <w:lang w:val="fr-FR"/>
              </w:rPr>
              <w:t>Prière d’ouverture</w:t>
            </w:r>
            <w:r w:rsidRPr="00646E00">
              <w:rPr>
                <w:lang w:val="fr-FR"/>
              </w:rPr>
              <w:t xml:space="preserve"> – </w:t>
            </w:r>
            <w:r w:rsidR="00AA12DE">
              <w:rPr>
                <w:lang w:val="fr-FR"/>
              </w:rPr>
              <w:t>France Lemay</w:t>
            </w:r>
          </w:p>
          <w:p w:rsidR="006D316B" w:rsidRDefault="006D316B" w:rsidP="00C25E0C">
            <w:pPr>
              <w:spacing w:after="0" w:line="240" w:lineRule="auto"/>
              <w:contextualSpacing/>
              <w:rPr>
                <w:lang w:val="fr-FR"/>
              </w:rPr>
            </w:pPr>
          </w:p>
        </w:tc>
      </w:tr>
      <w:tr w:rsidR="00B03A0D" w:rsidRPr="00B03A0D" w:rsidTr="00F7599C">
        <w:tc>
          <w:tcPr>
            <w:tcW w:w="2127" w:type="dxa"/>
            <w:tcBorders>
              <w:top w:val="nil"/>
              <w:left w:val="nil"/>
              <w:bottom w:val="nil"/>
              <w:right w:val="nil"/>
            </w:tcBorders>
          </w:tcPr>
          <w:p w:rsidR="00B03A0D" w:rsidRDefault="008653D9" w:rsidP="00C25E0C">
            <w:pPr>
              <w:spacing w:after="0" w:line="240" w:lineRule="auto"/>
              <w:contextualSpacing/>
              <w:rPr>
                <w:lang w:val="fr-FR"/>
              </w:rPr>
            </w:pPr>
            <w:r>
              <w:rPr>
                <w:lang w:val="fr-FR"/>
              </w:rPr>
              <w:t>#11-03-09-02</w:t>
            </w:r>
          </w:p>
        </w:tc>
        <w:tc>
          <w:tcPr>
            <w:tcW w:w="567" w:type="dxa"/>
            <w:tcBorders>
              <w:top w:val="nil"/>
              <w:left w:val="nil"/>
              <w:bottom w:val="nil"/>
              <w:right w:val="nil"/>
            </w:tcBorders>
          </w:tcPr>
          <w:p w:rsidR="00B03A0D" w:rsidRDefault="00B03A0D" w:rsidP="00C25E0C">
            <w:pPr>
              <w:spacing w:after="0" w:line="240" w:lineRule="auto"/>
              <w:contextualSpacing/>
              <w:rPr>
                <w:lang w:val="fr-FR"/>
              </w:rPr>
            </w:pPr>
            <w:r>
              <w:rPr>
                <w:lang w:val="fr-FR"/>
              </w:rPr>
              <w:t>2)</w:t>
            </w:r>
          </w:p>
        </w:tc>
        <w:tc>
          <w:tcPr>
            <w:tcW w:w="7193" w:type="dxa"/>
            <w:tcBorders>
              <w:top w:val="nil"/>
              <w:left w:val="nil"/>
              <w:bottom w:val="nil"/>
              <w:right w:val="nil"/>
            </w:tcBorders>
          </w:tcPr>
          <w:p w:rsidR="00B03A0D" w:rsidRDefault="00B03A0D" w:rsidP="00C25E0C">
            <w:pPr>
              <w:spacing w:after="0" w:line="240" w:lineRule="auto"/>
              <w:contextualSpacing/>
              <w:rPr>
                <w:b/>
                <w:bCs/>
                <w:lang w:val="fr-FR"/>
              </w:rPr>
            </w:pPr>
            <w:r>
              <w:rPr>
                <w:b/>
                <w:bCs/>
                <w:lang w:val="fr-FR"/>
              </w:rPr>
              <w:t>Adoption de l’ordre du jour</w:t>
            </w:r>
          </w:p>
          <w:p w:rsidR="00003AAA" w:rsidRDefault="00003AAA" w:rsidP="00C25E0C">
            <w:pPr>
              <w:spacing w:after="0" w:line="240" w:lineRule="auto"/>
              <w:contextualSpacing/>
              <w:rPr>
                <w:b/>
                <w:bCs/>
                <w:lang w:val="fr-FR"/>
              </w:rPr>
            </w:pPr>
          </w:p>
          <w:p w:rsidR="00003AAA" w:rsidRDefault="00003AAA" w:rsidP="00C25E0C">
            <w:pPr>
              <w:spacing w:after="0" w:line="240" w:lineRule="auto"/>
              <w:contextualSpacing/>
              <w:rPr>
                <w:bCs/>
                <w:lang w:val="fr-FR"/>
              </w:rPr>
            </w:pPr>
            <w:r>
              <w:rPr>
                <w:bCs/>
                <w:lang w:val="fr-FR"/>
              </w:rPr>
              <w:t>Ajouts à l’ordre du jour :</w:t>
            </w:r>
            <w:r w:rsidR="00BE1CEA">
              <w:rPr>
                <w:bCs/>
                <w:lang w:val="fr-FR"/>
              </w:rPr>
              <w:t xml:space="preserve"> </w:t>
            </w:r>
            <w:r>
              <w:rPr>
                <w:bCs/>
                <w:lang w:val="fr-FR"/>
              </w:rPr>
              <w:t>Paul Desrosiers veut ajouter au 5.4, une question au sujet du conseil d’administration.</w:t>
            </w:r>
          </w:p>
          <w:p w:rsidR="00003AAA" w:rsidRPr="00003AAA" w:rsidRDefault="00003AAA" w:rsidP="00C25E0C">
            <w:pPr>
              <w:spacing w:after="0" w:line="240" w:lineRule="auto"/>
              <w:contextualSpacing/>
              <w:rPr>
                <w:bCs/>
                <w:lang w:val="fr-FR"/>
              </w:rPr>
            </w:pPr>
          </w:p>
          <w:p w:rsidR="00B03A0D" w:rsidRDefault="00B03A0D" w:rsidP="00C25E0C">
            <w:pPr>
              <w:spacing w:after="0" w:line="240" w:lineRule="auto"/>
              <w:contextualSpacing/>
              <w:rPr>
                <w:bCs/>
                <w:lang w:val="fr-FR"/>
              </w:rPr>
            </w:pPr>
            <w:r w:rsidRPr="00B03A0D">
              <w:rPr>
                <w:bCs/>
                <w:lang w:val="fr-FR"/>
              </w:rPr>
              <w:t xml:space="preserve">Proposé par </w:t>
            </w:r>
            <w:r w:rsidR="00AA12DE">
              <w:rPr>
                <w:bCs/>
                <w:lang w:val="fr-FR"/>
              </w:rPr>
              <w:t>Paul Desrosiers</w:t>
            </w:r>
          </w:p>
          <w:p w:rsidR="00B03A0D" w:rsidRDefault="00B03A0D"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AA12DE">
              <w:rPr>
                <w:bCs/>
                <w:lang w:val="fr-FR"/>
              </w:rPr>
              <w:t xml:space="preserve"> Roger Hupé</w:t>
            </w:r>
          </w:p>
          <w:p w:rsidR="00B03A0D" w:rsidRPr="00B03A0D" w:rsidRDefault="00B03A0D" w:rsidP="00C25E0C">
            <w:pPr>
              <w:spacing w:after="0" w:line="240" w:lineRule="auto"/>
              <w:contextualSpacing/>
              <w:rPr>
                <w:bCs/>
                <w:lang w:val="fr-FR"/>
              </w:rPr>
            </w:pPr>
            <w:r>
              <w:rPr>
                <w:bCs/>
                <w:lang w:val="fr-FR"/>
              </w:rPr>
              <w:t>Adopt</w:t>
            </w:r>
            <w:r w:rsidRPr="00B03A0D">
              <w:rPr>
                <w:bCs/>
                <w:lang w:val="fr-FR"/>
              </w:rPr>
              <w:t>é</w:t>
            </w:r>
          </w:p>
          <w:p w:rsidR="00B03A0D" w:rsidRDefault="00B03A0D" w:rsidP="00C25E0C">
            <w:pPr>
              <w:spacing w:after="0" w:line="240" w:lineRule="auto"/>
              <w:contextualSpacing/>
              <w:rPr>
                <w:lang w:val="fr-FR"/>
              </w:rPr>
            </w:pPr>
          </w:p>
        </w:tc>
      </w:tr>
      <w:tr w:rsidR="00B03A0D" w:rsidRPr="00B03A0D" w:rsidTr="00F7599C">
        <w:tc>
          <w:tcPr>
            <w:tcW w:w="2127" w:type="dxa"/>
            <w:tcBorders>
              <w:top w:val="nil"/>
              <w:left w:val="nil"/>
              <w:bottom w:val="nil"/>
              <w:right w:val="nil"/>
            </w:tcBorders>
          </w:tcPr>
          <w:p w:rsidR="00B03A0D" w:rsidRDefault="008653D9" w:rsidP="00C25E0C">
            <w:pPr>
              <w:spacing w:after="0" w:line="240" w:lineRule="auto"/>
              <w:contextualSpacing/>
              <w:rPr>
                <w:lang w:val="fr-FR"/>
              </w:rPr>
            </w:pPr>
            <w:r>
              <w:rPr>
                <w:lang w:val="fr-FR"/>
              </w:rPr>
              <w:t>#11-03-09-03</w:t>
            </w:r>
          </w:p>
        </w:tc>
        <w:tc>
          <w:tcPr>
            <w:tcW w:w="567" w:type="dxa"/>
            <w:tcBorders>
              <w:top w:val="nil"/>
              <w:left w:val="nil"/>
              <w:bottom w:val="nil"/>
              <w:right w:val="nil"/>
            </w:tcBorders>
          </w:tcPr>
          <w:p w:rsidR="00B03A0D" w:rsidRDefault="00B03A0D" w:rsidP="00C25E0C">
            <w:pPr>
              <w:spacing w:after="0" w:line="240" w:lineRule="auto"/>
              <w:contextualSpacing/>
              <w:rPr>
                <w:lang w:val="fr-FR"/>
              </w:rPr>
            </w:pPr>
            <w:r>
              <w:rPr>
                <w:lang w:val="fr-FR"/>
              </w:rPr>
              <w:t>3)</w:t>
            </w:r>
          </w:p>
        </w:tc>
        <w:tc>
          <w:tcPr>
            <w:tcW w:w="7193" w:type="dxa"/>
            <w:tcBorders>
              <w:top w:val="nil"/>
              <w:left w:val="nil"/>
              <w:bottom w:val="nil"/>
              <w:right w:val="nil"/>
            </w:tcBorders>
          </w:tcPr>
          <w:p w:rsidR="00B03A0D" w:rsidRDefault="00B03A0D" w:rsidP="00C25E0C">
            <w:pPr>
              <w:spacing w:after="0" w:line="240" w:lineRule="auto"/>
              <w:contextualSpacing/>
              <w:rPr>
                <w:b/>
                <w:bCs/>
                <w:lang w:val="fr-FR"/>
              </w:rPr>
            </w:pPr>
            <w:r>
              <w:rPr>
                <w:b/>
                <w:bCs/>
                <w:lang w:val="fr-FR"/>
              </w:rPr>
              <w:t xml:space="preserve">Adoption et suivi du procès-verbal du </w:t>
            </w:r>
            <w:r w:rsidR="008653D9">
              <w:rPr>
                <w:b/>
                <w:bCs/>
                <w:lang w:val="fr-FR"/>
              </w:rPr>
              <w:t>2 février 2011</w:t>
            </w:r>
          </w:p>
          <w:p w:rsidR="00BE1CEA" w:rsidRDefault="00BE1CEA" w:rsidP="00C25E0C">
            <w:pPr>
              <w:spacing w:after="0" w:line="240" w:lineRule="auto"/>
              <w:contextualSpacing/>
              <w:rPr>
                <w:b/>
                <w:bCs/>
                <w:lang w:val="fr-FR"/>
              </w:rPr>
            </w:pPr>
          </w:p>
          <w:p w:rsidR="00B03A0D" w:rsidRDefault="00B03A0D" w:rsidP="00C25E0C">
            <w:pPr>
              <w:spacing w:after="0" w:line="240" w:lineRule="auto"/>
              <w:contextualSpacing/>
              <w:rPr>
                <w:bCs/>
                <w:lang w:val="fr-FR"/>
              </w:rPr>
            </w:pPr>
            <w:r w:rsidRPr="00B03A0D">
              <w:rPr>
                <w:bCs/>
                <w:lang w:val="fr-FR"/>
              </w:rPr>
              <w:t xml:space="preserve">Proposé par </w:t>
            </w:r>
            <w:r w:rsidR="008653D9">
              <w:rPr>
                <w:bCs/>
                <w:lang w:val="fr-FR"/>
              </w:rPr>
              <w:t>Paul Desrosiers</w:t>
            </w:r>
          </w:p>
          <w:p w:rsidR="00B03A0D" w:rsidRDefault="00B03A0D"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8653D9">
              <w:rPr>
                <w:bCs/>
                <w:lang w:val="fr-FR"/>
              </w:rPr>
              <w:t xml:space="preserve"> Ashley Lemoine</w:t>
            </w:r>
          </w:p>
          <w:p w:rsidR="00BE1CEA" w:rsidRDefault="00B03A0D" w:rsidP="00C25E0C">
            <w:pPr>
              <w:spacing w:after="0" w:line="240" w:lineRule="auto"/>
              <w:contextualSpacing/>
              <w:rPr>
                <w:bCs/>
                <w:lang w:val="fr-FR"/>
              </w:rPr>
            </w:pPr>
            <w:r>
              <w:rPr>
                <w:bCs/>
                <w:lang w:val="fr-FR"/>
              </w:rPr>
              <w:t>Adopt</w:t>
            </w:r>
            <w:r w:rsidRPr="00B03A0D">
              <w:rPr>
                <w:bCs/>
                <w:lang w:val="fr-FR"/>
              </w:rPr>
              <w:t>é</w:t>
            </w:r>
          </w:p>
          <w:p w:rsidR="00F7599C" w:rsidRPr="008C278E" w:rsidRDefault="00F7599C" w:rsidP="00C25E0C">
            <w:pPr>
              <w:spacing w:after="0" w:line="240" w:lineRule="auto"/>
              <w:contextualSpacing/>
              <w:rPr>
                <w:bCs/>
                <w:lang w:val="fr-FR"/>
              </w:rPr>
            </w:pPr>
          </w:p>
        </w:tc>
      </w:tr>
      <w:tr w:rsidR="002F13AA" w:rsidRPr="00B03A0D" w:rsidTr="00F7599C">
        <w:tc>
          <w:tcPr>
            <w:tcW w:w="2127" w:type="dxa"/>
            <w:tcBorders>
              <w:top w:val="nil"/>
              <w:left w:val="nil"/>
              <w:bottom w:val="nil"/>
              <w:right w:val="nil"/>
            </w:tcBorders>
          </w:tcPr>
          <w:p w:rsidR="002F13AA" w:rsidRDefault="00486781" w:rsidP="00C25E0C">
            <w:pPr>
              <w:spacing w:after="0" w:line="240" w:lineRule="auto"/>
              <w:contextualSpacing/>
              <w:rPr>
                <w:lang w:val="fr-FR"/>
              </w:rPr>
            </w:pPr>
            <w:r>
              <w:rPr>
                <w:lang w:val="fr-FR"/>
              </w:rPr>
              <w:lastRenderedPageBreak/>
              <w:t>#11-03-09-03.1</w:t>
            </w:r>
          </w:p>
        </w:tc>
        <w:tc>
          <w:tcPr>
            <w:tcW w:w="567" w:type="dxa"/>
            <w:tcBorders>
              <w:top w:val="nil"/>
              <w:left w:val="nil"/>
              <w:bottom w:val="nil"/>
              <w:right w:val="nil"/>
            </w:tcBorders>
          </w:tcPr>
          <w:p w:rsidR="002F13AA" w:rsidRDefault="002F13AA" w:rsidP="00C25E0C">
            <w:pPr>
              <w:spacing w:after="0" w:line="240" w:lineRule="auto"/>
              <w:contextualSpacing/>
              <w:rPr>
                <w:lang w:val="fr-FR"/>
              </w:rPr>
            </w:pPr>
            <w:r>
              <w:rPr>
                <w:lang w:val="fr-FR"/>
              </w:rPr>
              <w:t>3.1)</w:t>
            </w:r>
          </w:p>
        </w:tc>
        <w:tc>
          <w:tcPr>
            <w:tcW w:w="7193" w:type="dxa"/>
            <w:tcBorders>
              <w:top w:val="nil"/>
              <w:left w:val="nil"/>
              <w:bottom w:val="nil"/>
              <w:right w:val="nil"/>
            </w:tcBorders>
          </w:tcPr>
          <w:p w:rsidR="002F13AA" w:rsidRDefault="002F13AA" w:rsidP="00C25E0C">
            <w:pPr>
              <w:spacing w:after="0" w:line="240" w:lineRule="auto"/>
              <w:contextualSpacing/>
              <w:rPr>
                <w:b/>
                <w:bCs/>
                <w:lang w:val="fr-FR"/>
              </w:rPr>
            </w:pPr>
            <w:r>
              <w:rPr>
                <w:b/>
                <w:bCs/>
                <w:lang w:val="fr-FR"/>
              </w:rPr>
              <w:t>Lettre d’appui au projet de dirigeable d’</w:t>
            </w:r>
            <w:proofErr w:type="spellStart"/>
            <w:r w:rsidR="00AE730C">
              <w:rPr>
                <w:b/>
                <w:bCs/>
                <w:lang w:val="fr-FR"/>
              </w:rPr>
              <w:t>Isopolar</w:t>
            </w:r>
            <w:proofErr w:type="spellEnd"/>
            <w:r w:rsidR="00AE730C">
              <w:rPr>
                <w:b/>
                <w:bCs/>
                <w:lang w:val="fr-FR"/>
              </w:rPr>
              <w:t xml:space="preserve"> Inc.</w:t>
            </w:r>
          </w:p>
          <w:p w:rsidR="00366E43" w:rsidRDefault="00366E43" w:rsidP="00C25E0C">
            <w:pPr>
              <w:spacing w:after="0" w:line="240" w:lineRule="auto"/>
              <w:contextualSpacing/>
              <w:rPr>
                <w:b/>
                <w:bCs/>
                <w:lang w:val="fr-FR"/>
              </w:rPr>
            </w:pPr>
          </w:p>
          <w:p w:rsidR="00AE730C" w:rsidRDefault="00AE730C" w:rsidP="00C25E0C">
            <w:pPr>
              <w:spacing w:after="0" w:line="240" w:lineRule="auto"/>
              <w:contextualSpacing/>
              <w:rPr>
                <w:bCs/>
                <w:lang w:val="fr-FR"/>
              </w:rPr>
            </w:pPr>
            <w:r>
              <w:rPr>
                <w:bCs/>
                <w:lang w:val="fr-FR"/>
              </w:rPr>
              <w:t>Marc a lu la lettre d’appui qui serait envoyée.</w:t>
            </w:r>
          </w:p>
          <w:p w:rsidR="00BE1CEA" w:rsidRDefault="00BE1CEA" w:rsidP="00C25E0C">
            <w:pPr>
              <w:spacing w:after="0" w:line="240" w:lineRule="auto"/>
              <w:contextualSpacing/>
              <w:rPr>
                <w:bCs/>
                <w:lang w:val="fr-FR"/>
              </w:rPr>
            </w:pPr>
          </w:p>
          <w:p w:rsidR="00AE730C" w:rsidRDefault="00AE730C" w:rsidP="00C25E0C">
            <w:pPr>
              <w:spacing w:after="0" w:line="240" w:lineRule="auto"/>
              <w:contextualSpacing/>
              <w:rPr>
                <w:bCs/>
                <w:lang w:val="fr-FR"/>
              </w:rPr>
            </w:pPr>
            <w:r>
              <w:rPr>
                <w:bCs/>
                <w:lang w:val="fr-FR"/>
              </w:rPr>
              <w:t>Motion : qu’on envoie la lettre</w:t>
            </w:r>
          </w:p>
          <w:p w:rsidR="00AE730C" w:rsidRDefault="00AE730C" w:rsidP="00C25E0C">
            <w:pPr>
              <w:spacing w:after="0" w:line="240" w:lineRule="auto"/>
              <w:contextualSpacing/>
              <w:rPr>
                <w:bCs/>
                <w:lang w:val="fr-FR"/>
              </w:rPr>
            </w:pPr>
            <w:r>
              <w:rPr>
                <w:bCs/>
                <w:lang w:val="fr-FR"/>
              </w:rPr>
              <w:t>Proposé par Paul Desrosiers</w:t>
            </w:r>
          </w:p>
          <w:p w:rsidR="00AE730C" w:rsidRDefault="00AE730C" w:rsidP="00C25E0C">
            <w:pPr>
              <w:spacing w:after="0" w:line="240" w:lineRule="auto"/>
              <w:contextualSpacing/>
              <w:rPr>
                <w:bCs/>
                <w:lang w:val="fr-FR"/>
              </w:rPr>
            </w:pPr>
            <w:r>
              <w:rPr>
                <w:bCs/>
                <w:lang w:val="fr-FR"/>
              </w:rPr>
              <w:t>Appuyé par Roger Hupé</w:t>
            </w:r>
          </w:p>
          <w:p w:rsidR="00AE730C" w:rsidRDefault="00AE730C" w:rsidP="00C25E0C">
            <w:pPr>
              <w:spacing w:after="0" w:line="240" w:lineRule="auto"/>
              <w:contextualSpacing/>
              <w:rPr>
                <w:bCs/>
                <w:lang w:val="fr-FR"/>
              </w:rPr>
            </w:pPr>
            <w:r>
              <w:rPr>
                <w:bCs/>
                <w:lang w:val="fr-FR"/>
              </w:rPr>
              <w:t>Adopté</w:t>
            </w:r>
          </w:p>
          <w:p w:rsidR="008C278E" w:rsidRPr="00AE730C" w:rsidRDefault="008C278E" w:rsidP="00C25E0C">
            <w:pPr>
              <w:spacing w:after="0" w:line="240" w:lineRule="auto"/>
              <w:contextualSpacing/>
              <w:rPr>
                <w:bCs/>
                <w:lang w:val="fr-FR"/>
              </w:rPr>
            </w:pPr>
          </w:p>
        </w:tc>
      </w:tr>
      <w:tr w:rsidR="006F2759" w:rsidRPr="00B03A0D" w:rsidTr="00F7599C">
        <w:tc>
          <w:tcPr>
            <w:tcW w:w="2127" w:type="dxa"/>
            <w:tcBorders>
              <w:top w:val="nil"/>
              <w:left w:val="nil"/>
              <w:bottom w:val="nil"/>
              <w:right w:val="nil"/>
            </w:tcBorders>
          </w:tcPr>
          <w:p w:rsidR="006F2759" w:rsidRDefault="00486781" w:rsidP="00C25E0C">
            <w:pPr>
              <w:spacing w:after="0" w:line="240" w:lineRule="auto"/>
              <w:contextualSpacing/>
              <w:rPr>
                <w:lang w:val="fr-FR"/>
              </w:rPr>
            </w:pPr>
            <w:r>
              <w:rPr>
                <w:lang w:val="fr-FR"/>
              </w:rPr>
              <w:t>#11-03-09-03.2</w:t>
            </w:r>
          </w:p>
        </w:tc>
        <w:tc>
          <w:tcPr>
            <w:tcW w:w="567" w:type="dxa"/>
            <w:tcBorders>
              <w:top w:val="nil"/>
              <w:left w:val="nil"/>
              <w:bottom w:val="nil"/>
              <w:right w:val="nil"/>
            </w:tcBorders>
          </w:tcPr>
          <w:p w:rsidR="006F2759" w:rsidRDefault="006F2759" w:rsidP="00C25E0C">
            <w:pPr>
              <w:spacing w:after="0" w:line="240" w:lineRule="auto"/>
              <w:contextualSpacing/>
              <w:rPr>
                <w:lang w:val="fr-FR"/>
              </w:rPr>
            </w:pPr>
            <w:r>
              <w:rPr>
                <w:lang w:val="fr-FR"/>
              </w:rPr>
              <w:t>3.2)</w:t>
            </w:r>
          </w:p>
        </w:tc>
        <w:tc>
          <w:tcPr>
            <w:tcW w:w="7193" w:type="dxa"/>
            <w:tcBorders>
              <w:top w:val="nil"/>
              <w:left w:val="nil"/>
              <w:bottom w:val="nil"/>
              <w:right w:val="nil"/>
            </w:tcBorders>
          </w:tcPr>
          <w:p w:rsidR="006F2759" w:rsidRDefault="006F2759" w:rsidP="00C25E0C">
            <w:pPr>
              <w:spacing w:after="0" w:line="240" w:lineRule="auto"/>
              <w:contextualSpacing/>
              <w:rPr>
                <w:b/>
                <w:bCs/>
                <w:lang w:val="fr-FR"/>
              </w:rPr>
            </w:pPr>
            <w:r>
              <w:rPr>
                <w:b/>
                <w:bCs/>
                <w:lang w:val="fr-FR"/>
              </w:rPr>
              <w:t>Projet : renouer les liens avec les membres non-actifs</w:t>
            </w:r>
          </w:p>
          <w:p w:rsidR="00921E61" w:rsidRDefault="00921E61" w:rsidP="00C25E0C">
            <w:pPr>
              <w:spacing w:after="0" w:line="240" w:lineRule="auto"/>
              <w:contextualSpacing/>
              <w:rPr>
                <w:b/>
                <w:bCs/>
                <w:lang w:val="fr-FR"/>
              </w:rPr>
            </w:pPr>
          </w:p>
          <w:p w:rsidR="006F2759" w:rsidRDefault="006F2759" w:rsidP="00C25E0C">
            <w:pPr>
              <w:spacing w:after="0" w:line="240" w:lineRule="auto"/>
              <w:contextualSpacing/>
              <w:rPr>
                <w:bCs/>
                <w:lang w:val="fr-FR"/>
              </w:rPr>
            </w:pPr>
            <w:r>
              <w:rPr>
                <w:bCs/>
                <w:lang w:val="fr-FR"/>
              </w:rPr>
              <w:t>Le Conseil Elzéar-Goulet a environ 400 membres. Renouveler le contact avec les membres permettrait de mettre à jour notre propre base de données (information à jour et correcte). Marc suggère qu’il serait peut-être possible d’utiliser le site web comme outil qui permettrait aux membres de faire la mise à jour de leur information eux-mêmes.</w:t>
            </w:r>
            <w:r w:rsidR="00921E61">
              <w:rPr>
                <w:bCs/>
                <w:lang w:val="fr-FR"/>
              </w:rPr>
              <w:t xml:space="preserve"> Ashley Lemoine avait suggéré qu’on appelle les membres pour les informer du fait qu’ils doivent faire la demande pour leur nouvelle carte MMF avant l’an 2012. Paul Desrosiers suggère qu’un groupe de personnes se rencontrent pour faire des appels. Paul serait le capitaine du groupe. André Carrier et Ashley Lemoine se portent  volontaires pour faire ce travail. David Dandeneau a mentionné que </w:t>
            </w:r>
            <w:proofErr w:type="spellStart"/>
            <w:r w:rsidR="00921E61">
              <w:rPr>
                <w:bCs/>
                <w:lang w:val="fr-FR"/>
              </w:rPr>
              <w:t>Capacity</w:t>
            </w:r>
            <w:proofErr w:type="spellEnd"/>
            <w:r w:rsidR="00921E61">
              <w:rPr>
                <w:bCs/>
                <w:lang w:val="fr-FR"/>
              </w:rPr>
              <w:t xml:space="preserve"> Building est un outil pour garder la liste des membres à jour.</w:t>
            </w:r>
          </w:p>
          <w:p w:rsidR="00921E61" w:rsidRDefault="00921E61" w:rsidP="00C25E0C">
            <w:pPr>
              <w:spacing w:after="0" w:line="240" w:lineRule="auto"/>
              <w:contextualSpacing/>
              <w:rPr>
                <w:bCs/>
                <w:lang w:val="fr-FR"/>
              </w:rPr>
            </w:pPr>
          </w:p>
          <w:p w:rsidR="00921E61" w:rsidRDefault="006F2759" w:rsidP="006F2759">
            <w:pPr>
              <w:spacing w:after="0" w:line="240" w:lineRule="auto"/>
              <w:contextualSpacing/>
              <w:rPr>
                <w:bCs/>
                <w:lang w:val="fr-FR"/>
              </w:rPr>
            </w:pPr>
            <w:r>
              <w:rPr>
                <w:bCs/>
                <w:lang w:val="fr-FR"/>
              </w:rPr>
              <w:t>Motion : qu’on</w:t>
            </w:r>
            <w:r w:rsidR="00366E43">
              <w:rPr>
                <w:bCs/>
                <w:lang w:val="fr-FR"/>
              </w:rPr>
              <w:t xml:space="preserve"> mette en place un projet pour</w:t>
            </w:r>
            <w:r>
              <w:rPr>
                <w:bCs/>
                <w:lang w:val="fr-FR"/>
              </w:rPr>
              <w:t xml:space="preserve"> </w:t>
            </w:r>
            <w:r w:rsidR="00366E43">
              <w:rPr>
                <w:bCs/>
                <w:lang w:val="fr-FR"/>
              </w:rPr>
              <w:t>renouveler</w:t>
            </w:r>
            <w:r>
              <w:rPr>
                <w:bCs/>
                <w:lang w:val="fr-FR"/>
              </w:rPr>
              <w:t xml:space="preserve"> le contact avec les</w:t>
            </w:r>
            <w:r w:rsidR="00921E61">
              <w:rPr>
                <w:bCs/>
                <w:lang w:val="fr-FR"/>
              </w:rPr>
              <w:t xml:space="preserve"> membres du Conseil Elzéar-Goulet</w:t>
            </w:r>
          </w:p>
          <w:p w:rsidR="00921E61" w:rsidRDefault="00921E61" w:rsidP="006F2759">
            <w:pPr>
              <w:spacing w:after="0" w:line="240" w:lineRule="auto"/>
              <w:contextualSpacing/>
              <w:rPr>
                <w:bCs/>
                <w:lang w:val="fr-FR"/>
              </w:rPr>
            </w:pPr>
            <w:r>
              <w:rPr>
                <w:bCs/>
                <w:lang w:val="fr-FR"/>
              </w:rPr>
              <w:t>Proposé par Paul Desrosiers</w:t>
            </w:r>
          </w:p>
          <w:p w:rsidR="00921E61" w:rsidRDefault="00921E61" w:rsidP="006F2759">
            <w:pPr>
              <w:spacing w:after="0" w:line="240" w:lineRule="auto"/>
              <w:contextualSpacing/>
              <w:rPr>
                <w:bCs/>
                <w:lang w:val="fr-FR"/>
              </w:rPr>
            </w:pPr>
            <w:r>
              <w:rPr>
                <w:bCs/>
                <w:lang w:val="fr-FR"/>
              </w:rPr>
              <w:t>Appuyé par André Carrier</w:t>
            </w:r>
          </w:p>
          <w:p w:rsidR="00921E61" w:rsidRDefault="00921E61" w:rsidP="006F2759">
            <w:pPr>
              <w:spacing w:after="0" w:line="240" w:lineRule="auto"/>
              <w:contextualSpacing/>
              <w:rPr>
                <w:bCs/>
                <w:lang w:val="fr-FR"/>
              </w:rPr>
            </w:pPr>
            <w:r>
              <w:rPr>
                <w:bCs/>
                <w:lang w:val="fr-FR"/>
              </w:rPr>
              <w:t>Adopté</w:t>
            </w:r>
          </w:p>
          <w:p w:rsidR="006F2759" w:rsidRPr="006F2759" w:rsidRDefault="006F2759" w:rsidP="006F2759">
            <w:pPr>
              <w:spacing w:after="0" w:line="240" w:lineRule="auto"/>
              <w:contextualSpacing/>
              <w:rPr>
                <w:bCs/>
                <w:lang w:val="fr-FR"/>
              </w:rPr>
            </w:pPr>
            <w:r>
              <w:rPr>
                <w:bCs/>
                <w:lang w:val="fr-FR"/>
              </w:rPr>
              <w:t xml:space="preserve"> </w:t>
            </w:r>
          </w:p>
        </w:tc>
      </w:tr>
      <w:tr w:rsidR="000E4C76" w:rsidRPr="007020F7" w:rsidTr="00F7599C">
        <w:tc>
          <w:tcPr>
            <w:tcW w:w="2127" w:type="dxa"/>
            <w:tcBorders>
              <w:top w:val="nil"/>
              <w:left w:val="nil"/>
              <w:bottom w:val="nil"/>
              <w:right w:val="nil"/>
            </w:tcBorders>
          </w:tcPr>
          <w:p w:rsidR="000E4C76" w:rsidRDefault="008653D9" w:rsidP="00C25E0C">
            <w:pPr>
              <w:spacing w:after="0" w:line="240" w:lineRule="auto"/>
              <w:contextualSpacing/>
              <w:rPr>
                <w:lang w:val="fr-FR"/>
              </w:rPr>
            </w:pPr>
            <w:r>
              <w:rPr>
                <w:lang w:val="fr-FR"/>
              </w:rPr>
              <w:t>#11-03-09-04</w:t>
            </w:r>
          </w:p>
        </w:tc>
        <w:tc>
          <w:tcPr>
            <w:tcW w:w="567" w:type="dxa"/>
            <w:tcBorders>
              <w:top w:val="nil"/>
              <w:left w:val="nil"/>
              <w:bottom w:val="nil"/>
              <w:right w:val="nil"/>
            </w:tcBorders>
          </w:tcPr>
          <w:p w:rsidR="000E4C76" w:rsidRDefault="000E4C76" w:rsidP="00C25E0C">
            <w:pPr>
              <w:spacing w:after="0" w:line="240" w:lineRule="auto"/>
              <w:contextualSpacing/>
              <w:rPr>
                <w:lang w:val="fr-FR"/>
              </w:rPr>
            </w:pPr>
            <w:r>
              <w:rPr>
                <w:lang w:val="fr-FR"/>
              </w:rPr>
              <w:t>4)</w:t>
            </w:r>
          </w:p>
        </w:tc>
        <w:tc>
          <w:tcPr>
            <w:tcW w:w="7193" w:type="dxa"/>
            <w:tcBorders>
              <w:top w:val="nil"/>
              <w:left w:val="nil"/>
              <w:bottom w:val="nil"/>
              <w:right w:val="nil"/>
            </w:tcBorders>
          </w:tcPr>
          <w:p w:rsidR="000E4C76" w:rsidRDefault="000E4C76" w:rsidP="00C25E0C">
            <w:pPr>
              <w:spacing w:after="0" w:line="240" w:lineRule="auto"/>
              <w:contextualSpacing/>
              <w:rPr>
                <w:b/>
                <w:bCs/>
                <w:lang w:val="fr-FR"/>
              </w:rPr>
            </w:pPr>
            <w:r>
              <w:rPr>
                <w:b/>
                <w:bCs/>
                <w:lang w:val="fr-FR"/>
              </w:rPr>
              <w:t>Rapport financier</w:t>
            </w:r>
          </w:p>
          <w:p w:rsidR="00BE1CEA" w:rsidRDefault="00BE1CEA" w:rsidP="00C25E0C">
            <w:pPr>
              <w:spacing w:after="0" w:line="240" w:lineRule="auto"/>
              <w:contextualSpacing/>
              <w:rPr>
                <w:bCs/>
                <w:lang w:val="fr-FR"/>
              </w:rPr>
            </w:pPr>
          </w:p>
          <w:p w:rsidR="000E4C76" w:rsidRDefault="000E4C76" w:rsidP="00C25E0C">
            <w:pPr>
              <w:spacing w:after="0" w:line="240" w:lineRule="auto"/>
              <w:contextualSpacing/>
              <w:rPr>
                <w:bCs/>
                <w:lang w:val="fr-FR"/>
              </w:rPr>
            </w:pPr>
            <w:r w:rsidRPr="00B03A0D">
              <w:rPr>
                <w:bCs/>
                <w:lang w:val="fr-FR"/>
              </w:rPr>
              <w:t xml:space="preserve">Proposé par </w:t>
            </w:r>
            <w:r w:rsidR="007020F7">
              <w:rPr>
                <w:bCs/>
                <w:lang w:val="fr-FR"/>
              </w:rPr>
              <w:t>Roger Hupé</w:t>
            </w:r>
          </w:p>
          <w:p w:rsidR="000E4C76" w:rsidRDefault="000E4C76"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8653D9">
              <w:rPr>
                <w:bCs/>
                <w:lang w:val="fr-FR"/>
              </w:rPr>
              <w:t xml:space="preserve"> David Dandeneau</w:t>
            </w:r>
          </w:p>
          <w:p w:rsidR="000E4C76" w:rsidRDefault="000E4C76" w:rsidP="00C25E0C">
            <w:pPr>
              <w:spacing w:after="0" w:line="240" w:lineRule="auto"/>
              <w:contextualSpacing/>
              <w:rPr>
                <w:bCs/>
                <w:lang w:val="fr-FR"/>
              </w:rPr>
            </w:pPr>
            <w:r>
              <w:rPr>
                <w:bCs/>
                <w:lang w:val="fr-FR"/>
              </w:rPr>
              <w:t>Adopt</w:t>
            </w:r>
            <w:r w:rsidRPr="00B03A0D">
              <w:rPr>
                <w:bCs/>
                <w:lang w:val="fr-FR"/>
              </w:rPr>
              <w:t>é</w:t>
            </w:r>
          </w:p>
          <w:p w:rsidR="000E4C76" w:rsidRDefault="000E4C76" w:rsidP="00C25E0C">
            <w:pPr>
              <w:spacing w:after="0" w:line="240" w:lineRule="auto"/>
              <w:contextualSpacing/>
              <w:rPr>
                <w:b/>
                <w:bCs/>
                <w:lang w:val="fr-FR"/>
              </w:rPr>
            </w:pPr>
          </w:p>
        </w:tc>
      </w:tr>
      <w:tr w:rsidR="008E5981" w:rsidRPr="00B03A0D" w:rsidTr="00F7599C">
        <w:tc>
          <w:tcPr>
            <w:tcW w:w="2127" w:type="dxa"/>
            <w:tcBorders>
              <w:top w:val="nil"/>
              <w:left w:val="nil"/>
              <w:bottom w:val="nil"/>
              <w:right w:val="nil"/>
            </w:tcBorders>
          </w:tcPr>
          <w:p w:rsidR="008E5981" w:rsidRDefault="00D85A01" w:rsidP="00C25E0C">
            <w:pPr>
              <w:spacing w:after="0" w:line="240" w:lineRule="auto"/>
              <w:contextualSpacing/>
              <w:rPr>
                <w:lang w:val="fr-FR"/>
              </w:rPr>
            </w:pPr>
            <w:r>
              <w:rPr>
                <w:lang w:val="fr-FR"/>
              </w:rPr>
              <w:t>#11-03-09-05</w:t>
            </w:r>
          </w:p>
        </w:tc>
        <w:tc>
          <w:tcPr>
            <w:tcW w:w="567" w:type="dxa"/>
            <w:tcBorders>
              <w:top w:val="nil"/>
              <w:left w:val="nil"/>
              <w:bottom w:val="nil"/>
              <w:right w:val="nil"/>
            </w:tcBorders>
          </w:tcPr>
          <w:p w:rsidR="008E5981" w:rsidRDefault="007A5891" w:rsidP="00C25E0C">
            <w:pPr>
              <w:spacing w:after="0" w:line="240" w:lineRule="auto"/>
              <w:contextualSpacing/>
              <w:rPr>
                <w:lang w:val="fr-FR"/>
              </w:rPr>
            </w:pPr>
            <w:r>
              <w:rPr>
                <w:lang w:val="fr-FR"/>
              </w:rPr>
              <w:t>5</w:t>
            </w:r>
            <w:r w:rsidR="008E5981">
              <w:rPr>
                <w:lang w:val="fr-FR"/>
              </w:rPr>
              <w:t>)</w:t>
            </w:r>
          </w:p>
        </w:tc>
        <w:tc>
          <w:tcPr>
            <w:tcW w:w="7193" w:type="dxa"/>
            <w:tcBorders>
              <w:top w:val="nil"/>
              <w:left w:val="nil"/>
              <w:bottom w:val="nil"/>
              <w:right w:val="nil"/>
            </w:tcBorders>
          </w:tcPr>
          <w:p w:rsidR="008E5981" w:rsidRDefault="008E5981" w:rsidP="00C25E0C">
            <w:pPr>
              <w:spacing w:after="0" w:line="240" w:lineRule="auto"/>
              <w:contextualSpacing/>
              <w:rPr>
                <w:bCs/>
                <w:lang w:val="fr-FR"/>
              </w:rPr>
            </w:pPr>
            <w:r>
              <w:rPr>
                <w:b/>
                <w:bCs/>
                <w:lang w:val="fr-FR"/>
              </w:rPr>
              <w:t>Affaires nouvelles</w:t>
            </w:r>
          </w:p>
          <w:p w:rsidR="008E5981" w:rsidRDefault="008E5981" w:rsidP="00C25E0C">
            <w:pPr>
              <w:spacing w:after="0" w:line="240" w:lineRule="auto"/>
              <w:contextualSpacing/>
              <w:rPr>
                <w:b/>
                <w:bCs/>
                <w:lang w:val="fr-FR"/>
              </w:rPr>
            </w:pPr>
          </w:p>
        </w:tc>
      </w:tr>
      <w:tr w:rsidR="007A5891" w:rsidRPr="00F7599C" w:rsidTr="00F7599C">
        <w:tc>
          <w:tcPr>
            <w:tcW w:w="2127" w:type="dxa"/>
            <w:tcBorders>
              <w:top w:val="nil"/>
              <w:left w:val="nil"/>
              <w:bottom w:val="nil"/>
              <w:right w:val="nil"/>
            </w:tcBorders>
          </w:tcPr>
          <w:p w:rsidR="007A5891" w:rsidRDefault="00D85A01" w:rsidP="00C25E0C">
            <w:pPr>
              <w:spacing w:after="0" w:line="240" w:lineRule="auto"/>
              <w:contextualSpacing/>
              <w:rPr>
                <w:lang w:val="fr-FR"/>
              </w:rPr>
            </w:pPr>
            <w:r>
              <w:rPr>
                <w:lang w:val="fr-FR"/>
              </w:rPr>
              <w:t>#11-03-09-05.1</w:t>
            </w:r>
          </w:p>
        </w:tc>
        <w:tc>
          <w:tcPr>
            <w:tcW w:w="567" w:type="dxa"/>
            <w:tcBorders>
              <w:top w:val="nil"/>
              <w:left w:val="nil"/>
              <w:bottom w:val="nil"/>
              <w:right w:val="nil"/>
            </w:tcBorders>
          </w:tcPr>
          <w:p w:rsidR="007A5891" w:rsidRDefault="007A5891" w:rsidP="00C25E0C">
            <w:pPr>
              <w:spacing w:after="0" w:line="240" w:lineRule="auto"/>
              <w:contextualSpacing/>
              <w:rPr>
                <w:lang w:val="fr-FR"/>
              </w:rPr>
            </w:pPr>
            <w:r>
              <w:rPr>
                <w:lang w:val="fr-FR"/>
              </w:rPr>
              <w:t>5.1)</w:t>
            </w:r>
          </w:p>
        </w:tc>
        <w:tc>
          <w:tcPr>
            <w:tcW w:w="7193" w:type="dxa"/>
            <w:tcBorders>
              <w:top w:val="nil"/>
              <w:left w:val="nil"/>
              <w:bottom w:val="nil"/>
              <w:right w:val="nil"/>
            </w:tcBorders>
          </w:tcPr>
          <w:p w:rsidR="007A5891" w:rsidRDefault="007A5891" w:rsidP="00C25E0C">
            <w:pPr>
              <w:spacing w:after="0" w:line="240" w:lineRule="auto"/>
              <w:contextualSpacing/>
              <w:rPr>
                <w:b/>
                <w:bCs/>
                <w:lang w:val="fr-FR"/>
              </w:rPr>
            </w:pPr>
            <w:r>
              <w:rPr>
                <w:b/>
                <w:bCs/>
                <w:lang w:val="fr-FR"/>
              </w:rPr>
              <w:t xml:space="preserve">Cercle Molière – Li </w:t>
            </w:r>
            <w:proofErr w:type="spellStart"/>
            <w:r>
              <w:rPr>
                <w:b/>
                <w:bCs/>
                <w:lang w:val="fr-FR"/>
              </w:rPr>
              <w:t>Rvinant</w:t>
            </w:r>
            <w:proofErr w:type="spellEnd"/>
            <w:r>
              <w:rPr>
                <w:b/>
                <w:bCs/>
                <w:lang w:val="fr-FR"/>
              </w:rPr>
              <w:t xml:space="preserve"> –du 11 mars au 2 avril – </w:t>
            </w:r>
          </w:p>
          <w:p w:rsidR="007A5891" w:rsidRDefault="007A5891" w:rsidP="00C25E0C">
            <w:pPr>
              <w:spacing w:after="0" w:line="240" w:lineRule="auto"/>
              <w:contextualSpacing/>
              <w:rPr>
                <w:b/>
                <w:bCs/>
                <w:lang w:val="fr-FR"/>
              </w:rPr>
            </w:pPr>
            <w:r>
              <w:rPr>
                <w:b/>
                <w:bCs/>
                <w:lang w:val="fr-FR"/>
              </w:rPr>
              <w:t xml:space="preserve">(voir : </w:t>
            </w:r>
            <w:hyperlink r:id="rId10" w:history="1">
              <w:r w:rsidR="00366E43" w:rsidRPr="00E23500">
                <w:rPr>
                  <w:rStyle w:val="Hyperlink"/>
                  <w:b/>
                  <w:bCs/>
                  <w:lang w:val="fr-FR"/>
                </w:rPr>
                <w:t>www.cerclemoliere.com</w:t>
              </w:r>
            </w:hyperlink>
            <w:r>
              <w:rPr>
                <w:b/>
                <w:bCs/>
                <w:lang w:val="fr-FR"/>
              </w:rPr>
              <w:t>)</w:t>
            </w:r>
          </w:p>
          <w:p w:rsidR="00366E43" w:rsidRDefault="00366E43" w:rsidP="00C25E0C">
            <w:pPr>
              <w:spacing w:after="0" w:line="240" w:lineRule="auto"/>
              <w:contextualSpacing/>
              <w:rPr>
                <w:b/>
                <w:bCs/>
                <w:lang w:val="fr-FR"/>
              </w:rPr>
            </w:pPr>
          </w:p>
          <w:p w:rsidR="00366E43" w:rsidRDefault="007A5891" w:rsidP="00BE1CEA">
            <w:pPr>
              <w:spacing w:after="0" w:line="240" w:lineRule="auto"/>
              <w:contextualSpacing/>
              <w:rPr>
                <w:bCs/>
                <w:lang w:val="fr-FR"/>
              </w:rPr>
            </w:pPr>
            <w:r>
              <w:rPr>
                <w:bCs/>
                <w:lang w:val="fr-FR"/>
              </w:rPr>
              <w:t xml:space="preserve">Marc rappelle que 500$ ont été donnés au Cercle Molière pour la pièce Li </w:t>
            </w:r>
            <w:proofErr w:type="spellStart"/>
            <w:r>
              <w:rPr>
                <w:bCs/>
                <w:lang w:val="fr-FR"/>
              </w:rPr>
              <w:t>Rvinant</w:t>
            </w:r>
            <w:proofErr w:type="spellEnd"/>
            <w:r>
              <w:rPr>
                <w:bCs/>
                <w:lang w:val="fr-FR"/>
              </w:rPr>
              <w:t>. Il encourage les membres du Conseil E-G à assister à la pièce.</w:t>
            </w:r>
          </w:p>
          <w:p w:rsidR="00F7599C" w:rsidRPr="007A5891" w:rsidRDefault="00F7599C" w:rsidP="00BE1CEA">
            <w:pPr>
              <w:spacing w:after="0" w:line="240" w:lineRule="auto"/>
              <w:contextualSpacing/>
              <w:rPr>
                <w:bCs/>
                <w:lang w:val="fr-FR"/>
              </w:rPr>
            </w:pPr>
          </w:p>
        </w:tc>
      </w:tr>
      <w:tr w:rsidR="00C370CC" w:rsidRPr="00F7599C" w:rsidTr="00F7599C">
        <w:tc>
          <w:tcPr>
            <w:tcW w:w="2127" w:type="dxa"/>
            <w:tcBorders>
              <w:top w:val="nil"/>
              <w:left w:val="nil"/>
              <w:bottom w:val="nil"/>
              <w:right w:val="nil"/>
            </w:tcBorders>
          </w:tcPr>
          <w:p w:rsidR="00C370CC" w:rsidRDefault="00D85A01" w:rsidP="00C25E0C">
            <w:pPr>
              <w:spacing w:after="0" w:line="240" w:lineRule="auto"/>
              <w:contextualSpacing/>
              <w:rPr>
                <w:lang w:val="fr-FR"/>
              </w:rPr>
            </w:pPr>
            <w:r>
              <w:rPr>
                <w:lang w:val="fr-FR"/>
              </w:rPr>
              <w:lastRenderedPageBreak/>
              <w:t>#11-03-09-05.2</w:t>
            </w:r>
          </w:p>
        </w:tc>
        <w:tc>
          <w:tcPr>
            <w:tcW w:w="567" w:type="dxa"/>
            <w:tcBorders>
              <w:top w:val="nil"/>
              <w:left w:val="nil"/>
              <w:bottom w:val="nil"/>
              <w:right w:val="nil"/>
            </w:tcBorders>
          </w:tcPr>
          <w:p w:rsidR="00C370CC" w:rsidRDefault="00C370CC" w:rsidP="00C25E0C">
            <w:pPr>
              <w:spacing w:after="0" w:line="240" w:lineRule="auto"/>
              <w:contextualSpacing/>
              <w:rPr>
                <w:lang w:val="fr-FR"/>
              </w:rPr>
            </w:pPr>
            <w:r>
              <w:rPr>
                <w:lang w:val="fr-FR"/>
              </w:rPr>
              <w:t>5.2)</w:t>
            </w:r>
          </w:p>
        </w:tc>
        <w:tc>
          <w:tcPr>
            <w:tcW w:w="7193" w:type="dxa"/>
            <w:tcBorders>
              <w:top w:val="nil"/>
              <w:left w:val="nil"/>
              <w:bottom w:val="nil"/>
              <w:right w:val="nil"/>
            </w:tcBorders>
          </w:tcPr>
          <w:p w:rsidR="00C370CC" w:rsidRDefault="00C370CC" w:rsidP="00C25E0C">
            <w:pPr>
              <w:spacing w:after="0" w:line="240" w:lineRule="auto"/>
              <w:contextualSpacing/>
              <w:rPr>
                <w:b/>
                <w:bCs/>
                <w:lang w:val="fr-FR"/>
              </w:rPr>
            </w:pPr>
            <w:r>
              <w:rPr>
                <w:b/>
                <w:bCs/>
                <w:lang w:val="fr-FR"/>
              </w:rPr>
              <w:t xml:space="preserve">Winnipeg </w:t>
            </w:r>
            <w:proofErr w:type="spellStart"/>
            <w:r>
              <w:rPr>
                <w:b/>
                <w:bCs/>
                <w:lang w:val="fr-FR"/>
              </w:rPr>
              <w:t>Region</w:t>
            </w:r>
            <w:proofErr w:type="spellEnd"/>
            <w:r>
              <w:rPr>
                <w:b/>
                <w:bCs/>
                <w:lang w:val="fr-FR"/>
              </w:rPr>
              <w:t xml:space="preserve"> AGA – la mi-mars – choisir des délégués</w:t>
            </w:r>
          </w:p>
          <w:p w:rsidR="00D85A01" w:rsidRDefault="00D85A01" w:rsidP="00C25E0C">
            <w:pPr>
              <w:spacing w:after="0" w:line="240" w:lineRule="auto"/>
              <w:contextualSpacing/>
              <w:rPr>
                <w:b/>
                <w:bCs/>
                <w:lang w:val="fr-FR"/>
              </w:rPr>
            </w:pPr>
          </w:p>
          <w:p w:rsidR="00BE1CEA" w:rsidRDefault="00C370CC" w:rsidP="00D85A01">
            <w:pPr>
              <w:spacing w:after="0" w:line="240" w:lineRule="auto"/>
              <w:contextualSpacing/>
              <w:rPr>
                <w:bCs/>
                <w:lang w:val="fr-FR"/>
              </w:rPr>
            </w:pPr>
            <w:r>
              <w:rPr>
                <w:bCs/>
                <w:lang w:val="fr-FR"/>
              </w:rPr>
              <w:t xml:space="preserve">Marc informe que l’AGA a été reportée à la mi-juin. La Winnipeg </w:t>
            </w:r>
            <w:proofErr w:type="spellStart"/>
            <w:r>
              <w:rPr>
                <w:bCs/>
                <w:lang w:val="fr-FR"/>
              </w:rPr>
              <w:t>Region</w:t>
            </w:r>
            <w:proofErr w:type="spellEnd"/>
            <w:r>
              <w:rPr>
                <w:bCs/>
                <w:lang w:val="fr-FR"/>
              </w:rPr>
              <w:t xml:space="preserve"> nous avisera des détails. Paul Desrosiers suggère qu’on écrive une lettre à la Winnipeg </w:t>
            </w:r>
            <w:proofErr w:type="spellStart"/>
            <w:r>
              <w:rPr>
                <w:bCs/>
                <w:lang w:val="fr-FR"/>
              </w:rPr>
              <w:t>Region</w:t>
            </w:r>
            <w:proofErr w:type="spellEnd"/>
            <w:r>
              <w:rPr>
                <w:bCs/>
                <w:lang w:val="fr-FR"/>
              </w:rPr>
              <w:t xml:space="preserve"> pour faire savoir qu’on est prêt à participer et qu’on a déjà des délégués. </w:t>
            </w:r>
            <w:r w:rsidR="00D85A01">
              <w:rPr>
                <w:bCs/>
                <w:lang w:val="fr-FR"/>
              </w:rPr>
              <w:t xml:space="preserve">Si André Carrier n’a pas reçu de nouvelles au sujet de l’AGA par le 13 avril, la date de notre prochaine assemblée générale, le Conseil E-G enverra une lettre à la Winnipeg </w:t>
            </w:r>
            <w:proofErr w:type="spellStart"/>
            <w:r w:rsidR="00D85A01">
              <w:rPr>
                <w:bCs/>
                <w:lang w:val="fr-FR"/>
              </w:rPr>
              <w:t>Region</w:t>
            </w:r>
            <w:proofErr w:type="spellEnd"/>
            <w:r w:rsidR="00D85A01">
              <w:rPr>
                <w:bCs/>
                <w:lang w:val="fr-FR"/>
              </w:rPr>
              <w:t xml:space="preserve">. </w:t>
            </w:r>
          </w:p>
          <w:p w:rsidR="00BE1CEA" w:rsidRDefault="00BE1CEA" w:rsidP="00D85A01">
            <w:pPr>
              <w:spacing w:after="0" w:line="240" w:lineRule="auto"/>
              <w:contextualSpacing/>
              <w:rPr>
                <w:bCs/>
                <w:lang w:val="fr-FR"/>
              </w:rPr>
            </w:pPr>
          </w:p>
          <w:p w:rsidR="00D85A01" w:rsidRDefault="00D85A01" w:rsidP="00D85A01">
            <w:pPr>
              <w:spacing w:after="0" w:line="240" w:lineRule="auto"/>
              <w:contextualSpacing/>
              <w:rPr>
                <w:bCs/>
                <w:lang w:val="fr-FR"/>
              </w:rPr>
            </w:pPr>
            <w:r>
              <w:rPr>
                <w:bCs/>
                <w:lang w:val="fr-FR"/>
              </w:rPr>
              <w:t>Marc Boyer</w:t>
            </w:r>
            <w:r w:rsidR="00BE1CEA">
              <w:rPr>
                <w:bCs/>
                <w:lang w:val="fr-FR"/>
              </w:rPr>
              <w:t xml:space="preserve"> (président)</w:t>
            </w:r>
            <w:r>
              <w:rPr>
                <w:bCs/>
                <w:lang w:val="fr-FR"/>
              </w:rPr>
              <w:t xml:space="preserve"> et Ashley Lemoine</w:t>
            </w:r>
            <w:r w:rsidR="00BE1CEA">
              <w:rPr>
                <w:bCs/>
                <w:lang w:val="fr-FR"/>
              </w:rPr>
              <w:t xml:space="preserve"> (jeunesse)</w:t>
            </w:r>
            <w:r>
              <w:rPr>
                <w:bCs/>
                <w:lang w:val="fr-FR"/>
              </w:rPr>
              <w:t xml:space="preserve"> sont prêts à être délégués à l’AGA de la Winnipeg </w:t>
            </w:r>
            <w:proofErr w:type="spellStart"/>
            <w:r>
              <w:rPr>
                <w:bCs/>
                <w:lang w:val="fr-FR"/>
              </w:rPr>
              <w:t>Region</w:t>
            </w:r>
            <w:proofErr w:type="spellEnd"/>
            <w:r>
              <w:rPr>
                <w:bCs/>
                <w:lang w:val="fr-FR"/>
              </w:rPr>
              <w:t>.</w:t>
            </w:r>
          </w:p>
          <w:p w:rsidR="00366E43" w:rsidRPr="00C370CC" w:rsidRDefault="00366E43" w:rsidP="00D85A01">
            <w:pPr>
              <w:spacing w:after="0" w:line="240" w:lineRule="auto"/>
              <w:contextualSpacing/>
              <w:rPr>
                <w:bCs/>
                <w:lang w:val="fr-FR"/>
              </w:rPr>
            </w:pPr>
          </w:p>
        </w:tc>
      </w:tr>
      <w:tr w:rsidR="00003AAA" w:rsidRPr="00B03A0D" w:rsidTr="00F7599C">
        <w:tc>
          <w:tcPr>
            <w:tcW w:w="2127" w:type="dxa"/>
            <w:tcBorders>
              <w:top w:val="nil"/>
              <w:left w:val="nil"/>
              <w:bottom w:val="nil"/>
              <w:right w:val="nil"/>
            </w:tcBorders>
          </w:tcPr>
          <w:p w:rsidR="00003AAA" w:rsidRDefault="00047F52" w:rsidP="00C25E0C">
            <w:pPr>
              <w:spacing w:after="0" w:line="240" w:lineRule="auto"/>
              <w:contextualSpacing/>
              <w:rPr>
                <w:lang w:val="fr-FR"/>
              </w:rPr>
            </w:pPr>
            <w:r>
              <w:rPr>
                <w:lang w:val="fr-FR"/>
              </w:rPr>
              <w:t>#11-03-09-05.3</w:t>
            </w:r>
          </w:p>
        </w:tc>
        <w:tc>
          <w:tcPr>
            <w:tcW w:w="567" w:type="dxa"/>
            <w:tcBorders>
              <w:top w:val="nil"/>
              <w:left w:val="nil"/>
              <w:bottom w:val="nil"/>
              <w:right w:val="nil"/>
            </w:tcBorders>
          </w:tcPr>
          <w:p w:rsidR="00003AAA" w:rsidRDefault="00003AAA" w:rsidP="00C25E0C">
            <w:pPr>
              <w:spacing w:after="0" w:line="240" w:lineRule="auto"/>
              <w:contextualSpacing/>
              <w:rPr>
                <w:lang w:val="fr-FR"/>
              </w:rPr>
            </w:pPr>
            <w:r>
              <w:rPr>
                <w:lang w:val="fr-FR"/>
              </w:rPr>
              <w:t>5.3)</w:t>
            </w:r>
          </w:p>
        </w:tc>
        <w:tc>
          <w:tcPr>
            <w:tcW w:w="7193" w:type="dxa"/>
            <w:tcBorders>
              <w:top w:val="nil"/>
              <w:left w:val="nil"/>
              <w:bottom w:val="nil"/>
              <w:right w:val="nil"/>
            </w:tcBorders>
          </w:tcPr>
          <w:p w:rsidR="00003AAA" w:rsidRDefault="00003AAA" w:rsidP="00C25E0C">
            <w:pPr>
              <w:spacing w:after="0" w:line="240" w:lineRule="auto"/>
              <w:contextualSpacing/>
              <w:rPr>
                <w:b/>
                <w:bCs/>
              </w:rPr>
            </w:pPr>
            <w:r w:rsidRPr="00366E43">
              <w:rPr>
                <w:b/>
                <w:bCs/>
              </w:rPr>
              <w:t xml:space="preserve">MMF – Department of Health and Wellness –workshops (8 </w:t>
            </w:r>
            <w:proofErr w:type="spellStart"/>
            <w:r w:rsidRPr="00366E43">
              <w:rPr>
                <w:b/>
                <w:bCs/>
              </w:rPr>
              <w:t>personnes</w:t>
            </w:r>
            <w:proofErr w:type="spellEnd"/>
            <w:r w:rsidRPr="00366E43">
              <w:rPr>
                <w:b/>
                <w:bCs/>
              </w:rPr>
              <w:t>)</w:t>
            </w:r>
          </w:p>
          <w:p w:rsidR="00366E43" w:rsidRPr="00366E43" w:rsidRDefault="00366E43" w:rsidP="00C25E0C">
            <w:pPr>
              <w:spacing w:after="0" w:line="240" w:lineRule="auto"/>
              <w:contextualSpacing/>
              <w:rPr>
                <w:b/>
                <w:bCs/>
              </w:rPr>
            </w:pPr>
          </w:p>
          <w:p w:rsidR="00003AAA" w:rsidRDefault="00D06FF3" w:rsidP="00C25E0C">
            <w:pPr>
              <w:spacing w:after="0" w:line="240" w:lineRule="auto"/>
              <w:contextualSpacing/>
              <w:rPr>
                <w:bCs/>
                <w:lang w:val="fr-FR"/>
              </w:rPr>
            </w:pPr>
            <w:r>
              <w:rPr>
                <w:bCs/>
                <w:lang w:val="fr-FR"/>
              </w:rPr>
              <w:t xml:space="preserve">Chaque conseil peut envoyer jusqu’à 8 personnes pour participer à ces ateliers qui auraient probablement lieu au CUSB. La date n’est pas encore déterminée. On pense que ça durerait toute une journée. Un dîner serait inclus. </w:t>
            </w:r>
            <w:r w:rsidR="001C3328">
              <w:rPr>
                <w:bCs/>
                <w:lang w:val="fr-FR"/>
              </w:rPr>
              <w:t xml:space="preserve">Paul Desrosiers suggère qu’on participe à condition que les ateliers soient offerts en français. Marc enverra la liste de personnes intéressées à y participer </w:t>
            </w:r>
            <w:r w:rsidR="00E7686A">
              <w:rPr>
                <w:bCs/>
                <w:lang w:val="fr-FR"/>
              </w:rPr>
              <w:t xml:space="preserve">au MMF </w:t>
            </w:r>
            <w:r w:rsidR="001C3328">
              <w:rPr>
                <w:bCs/>
                <w:lang w:val="fr-FR"/>
              </w:rPr>
              <w:t xml:space="preserve">en stipulant la condition aux organisateurs des ateliers. </w:t>
            </w:r>
          </w:p>
          <w:p w:rsidR="001C3328" w:rsidRDefault="001C3328" w:rsidP="00C25E0C">
            <w:pPr>
              <w:spacing w:after="0" w:line="240" w:lineRule="auto"/>
              <w:contextualSpacing/>
              <w:rPr>
                <w:bCs/>
                <w:lang w:val="fr-FR"/>
              </w:rPr>
            </w:pPr>
          </w:p>
          <w:p w:rsidR="001C3328" w:rsidRDefault="001C3328" w:rsidP="00C25E0C">
            <w:pPr>
              <w:spacing w:after="0" w:line="240" w:lineRule="auto"/>
              <w:contextualSpacing/>
              <w:rPr>
                <w:bCs/>
                <w:lang w:val="fr-FR"/>
              </w:rPr>
            </w:pPr>
            <w:r>
              <w:rPr>
                <w:bCs/>
                <w:lang w:val="fr-FR"/>
              </w:rPr>
              <w:t>Membres intéressés à participer aux ateliers :</w:t>
            </w:r>
          </w:p>
          <w:p w:rsidR="001C3328" w:rsidRDefault="001C3328" w:rsidP="00C25E0C">
            <w:pPr>
              <w:spacing w:after="0" w:line="240" w:lineRule="auto"/>
              <w:contextualSpacing/>
              <w:rPr>
                <w:bCs/>
                <w:lang w:val="fr-FR"/>
              </w:rPr>
            </w:pPr>
            <w:r>
              <w:rPr>
                <w:bCs/>
                <w:lang w:val="fr-FR"/>
              </w:rPr>
              <w:t>Paul Desrosiers</w:t>
            </w:r>
          </w:p>
          <w:p w:rsidR="001C3328" w:rsidRDefault="001C3328" w:rsidP="00C25E0C">
            <w:pPr>
              <w:spacing w:after="0" w:line="240" w:lineRule="auto"/>
              <w:contextualSpacing/>
              <w:rPr>
                <w:bCs/>
                <w:lang w:val="fr-FR"/>
              </w:rPr>
            </w:pPr>
            <w:r>
              <w:rPr>
                <w:bCs/>
                <w:lang w:val="fr-FR"/>
              </w:rPr>
              <w:t>Lucien Croteau</w:t>
            </w:r>
          </w:p>
          <w:p w:rsidR="001C3328" w:rsidRDefault="001C3328" w:rsidP="00C25E0C">
            <w:pPr>
              <w:spacing w:after="0" w:line="240" w:lineRule="auto"/>
              <w:contextualSpacing/>
              <w:rPr>
                <w:bCs/>
                <w:lang w:val="fr-FR"/>
              </w:rPr>
            </w:pPr>
            <w:r>
              <w:rPr>
                <w:bCs/>
                <w:lang w:val="fr-FR"/>
              </w:rPr>
              <w:t>Bertille Croteau</w:t>
            </w:r>
          </w:p>
          <w:p w:rsidR="001C3328" w:rsidRDefault="001C3328" w:rsidP="00C25E0C">
            <w:pPr>
              <w:spacing w:after="0" w:line="240" w:lineRule="auto"/>
              <w:contextualSpacing/>
              <w:rPr>
                <w:bCs/>
                <w:lang w:val="fr-FR"/>
              </w:rPr>
            </w:pPr>
            <w:r>
              <w:rPr>
                <w:bCs/>
                <w:lang w:val="fr-FR"/>
              </w:rPr>
              <w:t>Pauline Turenne</w:t>
            </w:r>
          </w:p>
          <w:p w:rsidR="001C3328" w:rsidRDefault="001C3328" w:rsidP="00C25E0C">
            <w:pPr>
              <w:spacing w:after="0" w:line="240" w:lineRule="auto"/>
              <w:contextualSpacing/>
              <w:rPr>
                <w:bCs/>
                <w:lang w:val="fr-FR"/>
              </w:rPr>
            </w:pPr>
            <w:r>
              <w:rPr>
                <w:bCs/>
                <w:lang w:val="fr-FR"/>
              </w:rPr>
              <w:t>Evelyn Carrier</w:t>
            </w:r>
          </w:p>
          <w:p w:rsidR="001C3328" w:rsidRDefault="001C3328" w:rsidP="00C25E0C">
            <w:pPr>
              <w:spacing w:after="0" w:line="240" w:lineRule="auto"/>
              <w:contextualSpacing/>
              <w:rPr>
                <w:bCs/>
                <w:lang w:val="fr-FR"/>
              </w:rPr>
            </w:pPr>
            <w:r>
              <w:rPr>
                <w:bCs/>
                <w:lang w:val="fr-FR"/>
              </w:rPr>
              <w:t xml:space="preserve">Agnès </w:t>
            </w:r>
            <w:proofErr w:type="spellStart"/>
            <w:r>
              <w:rPr>
                <w:bCs/>
                <w:lang w:val="fr-FR"/>
              </w:rPr>
              <w:t>Rémillard</w:t>
            </w:r>
            <w:proofErr w:type="spellEnd"/>
          </w:p>
          <w:p w:rsidR="001C3328" w:rsidRDefault="001C3328" w:rsidP="00C25E0C">
            <w:pPr>
              <w:spacing w:after="0" w:line="240" w:lineRule="auto"/>
              <w:contextualSpacing/>
              <w:rPr>
                <w:bCs/>
                <w:lang w:val="fr-FR"/>
              </w:rPr>
            </w:pPr>
            <w:r>
              <w:rPr>
                <w:bCs/>
                <w:lang w:val="fr-FR"/>
              </w:rPr>
              <w:t>Lionel Carrière</w:t>
            </w:r>
          </w:p>
          <w:p w:rsidR="001C3328" w:rsidRDefault="001C3328" w:rsidP="00C25E0C">
            <w:pPr>
              <w:spacing w:after="0" w:line="240" w:lineRule="auto"/>
              <w:contextualSpacing/>
              <w:rPr>
                <w:bCs/>
                <w:lang w:val="fr-FR"/>
              </w:rPr>
            </w:pPr>
            <w:r>
              <w:rPr>
                <w:bCs/>
                <w:lang w:val="fr-FR"/>
              </w:rPr>
              <w:t>France Lemay</w:t>
            </w:r>
          </w:p>
          <w:p w:rsidR="001C3328" w:rsidRPr="00003AAA" w:rsidRDefault="001C3328" w:rsidP="00C25E0C">
            <w:pPr>
              <w:spacing w:after="0" w:line="240" w:lineRule="auto"/>
              <w:contextualSpacing/>
              <w:rPr>
                <w:bCs/>
                <w:lang w:val="fr-FR"/>
              </w:rPr>
            </w:pPr>
          </w:p>
        </w:tc>
      </w:tr>
      <w:tr w:rsidR="00047F52" w:rsidRPr="00F7599C" w:rsidTr="00F7599C">
        <w:tc>
          <w:tcPr>
            <w:tcW w:w="2127" w:type="dxa"/>
            <w:tcBorders>
              <w:top w:val="nil"/>
              <w:left w:val="nil"/>
              <w:bottom w:val="nil"/>
              <w:right w:val="nil"/>
            </w:tcBorders>
          </w:tcPr>
          <w:p w:rsidR="00047F52" w:rsidRDefault="00047F52" w:rsidP="00C25E0C">
            <w:pPr>
              <w:spacing w:after="0" w:line="240" w:lineRule="auto"/>
              <w:contextualSpacing/>
              <w:rPr>
                <w:lang w:val="fr-FR"/>
              </w:rPr>
            </w:pPr>
            <w:r>
              <w:rPr>
                <w:lang w:val="fr-FR"/>
              </w:rPr>
              <w:t>#11-03-09-</w:t>
            </w:r>
            <w:r w:rsidR="002C6606">
              <w:rPr>
                <w:lang w:val="fr-FR"/>
              </w:rPr>
              <w:t>0</w:t>
            </w:r>
            <w:r>
              <w:rPr>
                <w:lang w:val="fr-FR"/>
              </w:rPr>
              <w:t>5.4</w:t>
            </w:r>
          </w:p>
        </w:tc>
        <w:tc>
          <w:tcPr>
            <w:tcW w:w="567" w:type="dxa"/>
            <w:tcBorders>
              <w:top w:val="nil"/>
              <w:left w:val="nil"/>
              <w:bottom w:val="nil"/>
              <w:right w:val="nil"/>
            </w:tcBorders>
          </w:tcPr>
          <w:p w:rsidR="00047F52" w:rsidRDefault="00047F52" w:rsidP="00C25E0C">
            <w:pPr>
              <w:spacing w:after="0" w:line="240" w:lineRule="auto"/>
              <w:contextualSpacing/>
              <w:rPr>
                <w:lang w:val="fr-FR"/>
              </w:rPr>
            </w:pPr>
            <w:r>
              <w:rPr>
                <w:lang w:val="fr-FR"/>
              </w:rPr>
              <w:t>5.4</w:t>
            </w:r>
          </w:p>
        </w:tc>
        <w:tc>
          <w:tcPr>
            <w:tcW w:w="7193" w:type="dxa"/>
            <w:tcBorders>
              <w:top w:val="nil"/>
              <w:left w:val="nil"/>
              <w:bottom w:val="nil"/>
              <w:right w:val="nil"/>
            </w:tcBorders>
          </w:tcPr>
          <w:p w:rsidR="00047F52" w:rsidRDefault="00047F52" w:rsidP="00C25E0C">
            <w:pPr>
              <w:spacing w:after="0" w:line="240" w:lineRule="auto"/>
              <w:contextualSpacing/>
              <w:rPr>
                <w:b/>
                <w:bCs/>
                <w:lang w:val="fr-FR"/>
              </w:rPr>
            </w:pPr>
            <w:r>
              <w:rPr>
                <w:b/>
                <w:bCs/>
                <w:lang w:val="fr-FR"/>
              </w:rPr>
              <w:t>Paul Desrosiers a une question au sujet du conseil d’administration</w:t>
            </w:r>
          </w:p>
          <w:p w:rsidR="00366E43" w:rsidRDefault="00366E43" w:rsidP="00C25E0C">
            <w:pPr>
              <w:spacing w:after="0" w:line="240" w:lineRule="auto"/>
              <w:contextualSpacing/>
              <w:rPr>
                <w:b/>
                <w:bCs/>
                <w:lang w:val="fr-FR"/>
              </w:rPr>
            </w:pPr>
          </w:p>
          <w:p w:rsidR="00047F52" w:rsidRDefault="00047F52" w:rsidP="00C25E0C">
            <w:pPr>
              <w:spacing w:after="0" w:line="240" w:lineRule="auto"/>
              <w:contextualSpacing/>
              <w:rPr>
                <w:bCs/>
                <w:lang w:val="fr-FR"/>
              </w:rPr>
            </w:pPr>
            <w:r>
              <w:rPr>
                <w:bCs/>
                <w:lang w:val="fr-FR"/>
              </w:rPr>
              <w:t xml:space="preserve">Paul demande si la MMF est impliqué avec </w:t>
            </w:r>
            <w:proofErr w:type="spellStart"/>
            <w:r>
              <w:rPr>
                <w:bCs/>
                <w:lang w:val="fr-FR"/>
              </w:rPr>
              <w:t>Folklorama</w:t>
            </w:r>
            <w:proofErr w:type="spellEnd"/>
            <w:r>
              <w:rPr>
                <w:bCs/>
                <w:lang w:val="fr-FR"/>
              </w:rPr>
              <w:t>. André Carrier répond que non.</w:t>
            </w:r>
          </w:p>
          <w:p w:rsidR="00366E43" w:rsidRPr="00047F52" w:rsidRDefault="00366E43" w:rsidP="00C25E0C">
            <w:pPr>
              <w:spacing w:after="0" w:line="240" w:lineRule="auto"/>
              <w:contextualSpacing/>
              <w:rPr>
                <w:bCs/>
                <w:lang w:val="fr-FR"/>
              </w:rPr>
            </w:pPr>
          </w:p>
        </w:tc>
      </w:tr>
      <w:tr w:rsidR="00047F52" w:rsidRPr="00F7599C" w:rsidTr="00F7599C">
        <w:tc>
          <w:tcPr>
            <w:tcW w:w="2127" w:type="dxa"/>
            <w:tcBorders>
              <w:top w:val="nil"/>
              <w:left w:val="nil"/>
              <w:bottom w:val="nil"/>
              <w:right w:val="nil"/>
            </w:tcBorders>
          </w:tcPr>
          <w:p w:rsidR="00047F52" w:rsidRDefault="00047F52" w:rsidP="00C25E0C">
            <w:pPr>
              <w:spacing w:after="0" w:line="240" w:lineRule="auto"/>
              <w:contextualSpacing/>
              <w:rPr>
                <w:lang w:val="fr-FR"/>
              </w:rPr>
            </w:pPr>
            <w:r>
              <w:rPr>
                <w:lang w:val="fr-FR"/>
              </w:rPr>
              <w:t>#11-03-09-</w:t>
            </w:r>
            <w:r w:rsidR="002C6606">
              <w:rPr>
                <w:lang w:val="fr-FR"/>
              </w:rPr>
              <w:t>0</w:t>
            </w:r>
            <w:r>
              <w:rPr>
                <w:lang w:val="fr-FR"/>
              </w:rPr>
              <w:t>5.5</w:t>
            </w:r>
          </w:p>
        </w:tc>
        <w:tc>
          <w:tcPr>
            <w:tcW w:w="567" w:type="dxa"/>
            <w:tcBorders>
              <w:top w:val="nil"/>
              <w:left w:val="nil"/>
              <w:bottom w:val="nil"/>
              <w:right w:val="nil"/>
            </w:tcBorders>
          </w:tcPr>
          <w:p w:rsidR="00047F52" w:rsidRDefault="00047F52" w:rsidP="00C25E0C">
            <w:pPr>
              <w:spacing w:after="0" w:line="240" w:lineRule="auto"/>
              <w:contextualSpacing/>
              <w:rPr>
                <w:lang w:val="fr-FR"/>
              </w:rPr>
            </w:pPr>
            <w:r>
              <w:rPr>
                <w:lang w:val="fr-FR"/>
              </w:rPr>
              <w:t>5.5</w:t>
            </w:r>
          </w:p>
        </w:tc>
        <w:tc>
          <w:tcPr>
            <w:tcW w:w="7193" w:type="dxa"/>
            <w:tcBorders>
              <w:top w:val="nil"/>
              <w:left w:val="nil"/>
              <w:bottom w:val="nil"/>
              <w:right w:val="nil"/>
            </w:tcBorders>
          </w:tcPr>
          <w:p w:rsidR="00047F52" w:rsidRDefault="00D41870" w:rsidP="00C25E0C">
            <w:pPr>
              <w:spacing w:after="0" w:line="240" w:lineRule="auto"/>
              <w:contextualSpacing/>
              <w:rPr>
                <w:b/>
                <w:bCs/>
                <w:lang w:val="fr-FR"/>
              </w:rPr>
            </w:pPr>
            <w:r>
              <w:rPr>
                <w:b/>
                <w:bCs/>
                <w:lang w:val="fr-FR"/>
              </w:rPr>
              <w:t>La cotisation</w:t>
            </w:r>
          </w:p>
          <w:p w:rsidR="00366E43" w:rsidRDefault="00366E43" w:rsidP="00C25E0C">
            <w:pPr>
              <w:spacing w:after="0" w:line="240" w:lineRule="auto"/>
              <w:contextualSpacing/>
              <w:rPr>
                <w:b/>
                <w:bCs/>
                <w:lang w:val="fr-FR"/>
              </w:rPr>
            </w:pPr>
          </w:p>
          <w:p w:rsidR="00366E43" w:rsidRDefault="00D41870" w:rsidP="00C25E0C">
            <w:pPr>
              <w:spacing w:after="0" w:line="240" w:lineRule="auto"/>
              <w:contextualSpacing/>
              <w:rPr>
                <w:bCs/>
                <w:lang w:val="fr-FR"/>
              </w:rPr>
            </w:pPr>
            <w:r>
              <w:rPr>
                <w:bCs/>
                <w:lang w:val="fr-FR"/>
              </w:rPr>
              <w:t>Marc demande aux membres qui n’ont pas payé leur cotisation pour l’année de le faire ce soir. Paul suggère que dorénavant, la collecte pour la cotisation pourrait se faire avant la réunion, à l’entrée quand les gens arrivent.</w:t>
            </w:r>
          </w:p>
          <w:p w:rsidR="00F7599C" w:rsidRDefault="00F7599C" w:rsidP="00C25E0C">
            <w:pPr>
              <w:spacing w:after="0" w:line="240" w:lineRule="auto"/>
              <w:contextualSpacing/>
              <w:rPr>
                <w:bCs/>
                <w:lang w:val="fr-FR"/>
              </w:rPr>
            </w:pPr>
          </w:p>
          <w:p w:rsidR="00366E43" w:rsidRPr="00D41870" w:rsidRDefault="00366E43" w:rsidP="00C25E0C">
            <w:pPr>
              <w:spacing w:after="0" w:line="240" w:lineRule="auto"/>
              <w:contextualSpacing/>
              <w:rPr>
                <w:bCs/>
                <w:lang w:val="fr-FR"/>
              </w:rPr>
            </w:pPr>
          </w:p>
        </w:tc>
      </w:tr>
      <w:tr w:rsidR="008E5981" w:rsidRPr="00370920" w:rsidTr="00F7599C">
        <w:tc>
          <w:tcPr>
            <w:tcW w:w="2127" w:type="dxa"/>
            <w:tcBorders>
              <w:top w:val="nil"/>
              <w:left w:val="nil"/>
              <w:bottom w:val="nil"/>
              <w:right w:val="nil"/>
            </w:tcBorders>
          </w:tcPr>
          <w:p w:rsidR="008E5981" w:rsidRDefault="002C6606" w:rsidP="00C25E0C">
            <w:pPr>
              <w:spacing w:after="0" w:line="240" w:lineRule="auto"/>
              <w:contextualSpacing/>
              <w:rPr>
                <w:lang w:val="fr-FR"/>
              </w:rPr>
            </w:pPr>
            <w:r>
              <w:rPr>
                <w:lang w:val="fr-FR"/>
              </w:rPr>
              <w:lastRenderedPageBreak/>
              <w:t>#11-03-09-06</w:t>
            </w:r>
          </w:p>
        </w:tc>
        <w:tc>
          <w:tcPr>
            <w:tcW w:w="567" w:type="dxa"/>
            <w:tcBorders>
              <w:top w:val="nil"/>
              <w:left w:val="nil"/>
              <w:bottom w:val="nil"/>
              <w:right w:val="nil"/>
            </w:tcBorders>
          </w:tcPr>
          <w:p w:rsidR="008E5981" w:rsidRDefault="002C6606" w:rsidP="00C25E0C">
            <w:pPr>
              <w:spacing w:after="0" w:line="240" w:lineRule="auto"/>
              <w:contextualSpacing/>
              <w:rPr>
                <w:lang w:val="fr-FR"/>
              </w:rPr>
            </w:pPr>
            <w:r>
              <w:rPr>
                <w:lang w:val="fr-FR"/>
              </w:rPr>
              <w:t>6</w:t>
            </w:r>
            <w:r w:rsidR="008E5981">
              <w:rPr>
                <w:lang w:val="fr-FR"/>
              </w:rPr>
              <w:t>)</w:t>
            </w:r>
          </w:p>
        </w:tc>
        <w:tc>
          <w:tcPr>
            <w:tcW w:w="7193" w:type="dxa"/>
            <w:tcBorders>
              <w:top w:val="nil"/>
              <w:left w:val="nil"/>
              <w:bottom w:val="nil"/>
              <w:right w:val="nil"/>
            </w:tcBorders>
          </w:tcPr>
          <w:p w:rsidR="008E5981" w:rsidRDefault="008E5981" w:rsidP="00C25E0C">
            <w:pPr>
              <w:spacing w:after="0" w:line="240" w:lineRule="auto"/>
              <w:contextualSpacing/>
              <w:rPr>
                <w:b/>
                <w:bCs/>
                <w:lang w:val="fr-FR"/>
              </w:rPr>
            </w:pPr>
            <w:r>
              <w:rPr>
                <w:b/>
                <w:bCs/>
                <w:lang w:val="fr-FR"/>
              </w:rPr>
              <w:t>Ratification</w:t>
            </w:r>
            <w:r w:rsidR="001C4DAB">
              <w:rPr>
                <w:b/>
                <w:bCs/>
                <w:lang w:val="fr-FR"/>
              </w:rPr>
              <w:t xml:space="preserve"> de</w:t>
            </w:r>
            <w:r>
              <w:rPr>
                <w:b/>
                <w:bCs/>
                <w:lang w:val="fr-FR"/>
              </w:rPr>
              <w:t xml:space="preserve"> nouveaux membres</w:t>
            </w:r>
          </w:p>
          <w:p w:rsidR="00D976A5" w:rsidRDefault="00D976A5" w:rsidP="00C25E0C">
            <w:pPr>
              <w:spacing w:after="0" w:line="240" w:lineRule="auto"/>
              <w:contextualSpacing/>
              <w:rPr>
                <w:b/>
                <w:bCs/>
                <w:lang w:val="fr-FR"/>
              </w:rPr>
            </w:pPr>
          </w:p>
          <w:p w:rsidR="00D976A5" w:rsidRPr="00D976A5" w:rsidRDefault="00D976A5" w:rsidP="00C25E0C">
            <w:pPr>
              <w:spacing w:after="0" w:line="240" w:lineRule="auto"/>
              <w:contextualSpacing/>
              <w:rPr>
                <w:bCs/>
                <w:lang w:val="fr-FR"/>
              </w:rPr>
            </w:pPr>
            <w:r>
              <w:rPr>
                <w:bCs/>
                <w:lang w:val="fr-FR"/>
              </w:rPr>
              <w:t>Paul Desrosiers suggère de contacter les personnes qui veulent devenir membres du Conseil Elzéar-Goulet pour leur dire qu’ils doivent se présenter à une réunion du Conseil E-G pour faire signer leur formulaire MMF pour obtenir la carte.</w:t>
            </w:r>
            <w:r w:rsidR="00366E43">
              <w:rPr>
                <w:bCs/>
                <w:lang w:val="fr-FR"/>
              </w:rPr>
              <w:t xml:space="preserve">  Marc mentionne que</w:t>
            </w:r>
            <w:r w:rsidR="00CE6990">
              <w:rPr>
                <w:bCs/>
                <w:lang w:val="fr-FR"/>
              </w:rPr>
              <w:t xml:space="preserve"> </w:t>
            </w:r>
            <w:r w:rsidR="00366E43">
              <w:rPr>
                <w:bCs/>
                <w:lang w:val="fr-FR"/>
              </w:rPr>
              <w:t xml:space="preserve">Liberty Local et </w:t>
            </w:r>
            <w:r w:rsidR="00CE6990">
              <w:rPr>
                <w:bCs/>
                <w:lang w:val="fr-FR"/>
              </w:rPr>
              <w:t xml:space="preserve">celui de </w:t>
            </w:r>
            <w:r w:rsidR="00366E43">
              <w:rPr>
                <w:bCs/>
                <w:lang w:val="fr-FR"/>
              </w:rPr>
              <w:t>St. Norbert le font déjà.</w:t>
            </w:r>
            <w:r>
              <w:rPr>
                <w:bCs/>
                <w:lang w:val="fr-FR"/>
              </w:rPr>
              <w:t xml:space="preserve"> Un règlement à cet effet est reporté à une réunion prochaine.</w:t>
            </w:r>
          </w:p>
          <w:p w:rsidR="008E5981" w:rsidRDefault="008E5981" w:rsidP="00C25E0C">
            <w:pPr>
              <w:spacing w:after="0" w:line="240" w:lineRule="auto"/>
              <w:contextualSpacing/>
              <w:rPr>
                <w:bCs/>
                <w:lang w:val="fr-FR"/>
              </w:rPr>
            </w:pPr>
          </w:p>
          <w:p w:rsidR="00370920" w:rsidRDefault="00370920" w:rsidP="00C25E0C">
            <w:pPr>
              <w:spacing w:after="0" w:line="240" w:lineRule="auto"/>
              <w:contextualSpacing/>
              <w:rPr>
                <w:bCs/>
                <w:lang w:val="fr-FR"/>
              </w:rPr>
            </w:pPr>
            <w:r w:rsidRPr="00CF410C">
              <w:rPr>
                <w:bCs/>
                <w:lang w:val="fr-FR"/>
              </w:rPr>
              <w:t>Que les personnes ci-dessous soient acceptées comme membres du Conseil Elzéar-Goulet</w:t>
            </w:r>
            <w:r>
              <w:rPr>
                <w:bCs/>
                <w:lang w:val="fr-FR"/>
              </w:rPr>
              <w:t>,</w:t>
            </w:r>
            <w:r w:rsidRPr="00CF410C">
              <w:rPr>
                <w:bCs/>
                <w:lang w:val="fr-FR"/>
              </w:rPr>
              <w:t xml:space="preserve"> à condition que la preuve de leur </w:t>
            </w:r>
            <w:r>
              <w:rPr>
                <w:bCs/>
                <w:lang w:val="fr-FR"/>
              </w:rPr>
              <w:t>a</w:t>
            </w:r>
            <w:r w:rsidRPr="00CF410C">
              <w:rPr>
                <w:bCs/>
                <w:lang w:val="fr-FR"/>
              </w:rPr>
              <w:t>scendance métisse soit confirmée.</w:t>
            </w:r>
          </w:p>
          <w:p w:rsidR="00370920" w:rsidRDefault="00370920" w:rsidP="00C25E0C">
            <w:pPr>
              <w:spacing w:after="0" w:line="240" w:lineRule="auto"/>
              <w:contextualSpacing/>
              <w:rPr>
                <w:bCs/>
                <w:lang w:val="fr-FR"/>
              </w:rPr>
            </w:pPr>
          </w:p>
          <w:p w:rsidR="00370920" w:rsidRDefault="00370920" w:rsidP="00C25E0C">
            <w:pPr>
              <w:spacing w:after="0" w:line="240" w:lineRule="auto"/>
              <w:contextualSpacing/>
              <w:rPr>
                <w:bCs/>
                <w:lang w:val="fr-FR"/>
              </w:rPr>
            </w:pPr>
            <w:r w:rsidRPr="00B03A0D">
              <w:rPr>
                <w:bCs/>
                <w:lang w:val="fr-FR"/>
              </w:rPr>
              <w:t xml:space="preserve">Proposé par </w:t>
            </w:r>
            <w:r w:rsidR="0079411E">
              <w:rPr>
                <w:bCs/>
                <w:lang w:val="fr-FR"/>
              </w:rPr>
              <w:t>David Dandeneau</w:t>
            </w:r>
          </w:p>
          <w:p w:rsidR="00370920" w:rsidRDefault="00370920"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9235FD">
              <w:rPr>
                <w:bCs/>
                <w:lang w:val="fr-FR"/>
              </w:rPr>
              <w:t xml:space="preserve"> Paul Desrosiers</w:t>
            </w:r>
          </w:p>
          <w:p w:rsidR="00370920" w:rsidRDefault="00370920" w:rsidP="00C25E0C">
            <w:pPr>
              <w:spacing w:after="0" w:line="240" w:lineRule="auto"/>
              <w:contextualSpacing/>
              <w:rPr>
                <w:bCs/>
                <w:lang w:val="fr-FR"/>
              </w:rPr>
            </w:pPr>
            <w:r>
              <w:rPr>
                <w:bCs/>
                <w:lang w:val="fr-FR"/>
              </w:rPr>
              <w:t>Adopt</w:t>
            </w:r>
            <w:r w:rsidRPr="00B03A0D">
              <w:rPr>
                <w:bCs/>
                <w:lang w:val="fr-FR"/>
              </w:rPr>
              <w:t>é</w:t>
            </w:r>
          </w:p>
          <w:p w:rsidR="00370920" w:rsidRDefault="00370920" w:rsidP="00C25E0C">
            <w:pPr>
              <w:spacing w:after="0" w:line="240" w:lineRule="auto"/>
              <w:contextualSpacing/>
              <w:rPr>
                <w:bCs/>
                <w:lang w:val="fr-FR"/>
              </w:rPr>
            </w:pPr>
          </w:p>
          <w:p w:rsidR="00370920" w:rsidRDefault="00370920" w:rsidP="00C25E0C">
            <w:pPr>
              <w:spacing w:after="0" w:line="240" w:lineRule="auto"/>
              <w:contextualSpacing/>
              <w:rPr>
                <w:bCs/>
                <w:lang w:val="fr-FR"/>
              </w:rPr>
            </w:pPr>
            <w:r>
              <w:rPr>
                <w:bCs/>
                <w:lang w:val="fr-FR"/>
              </w:rPr>
              <w:t>Liste de nouveaux membres</w:t>
            </w:r>
            <w:r w:rsidR="005C7A35">
              <w:rPr>
                <w:bCs/>
                <w:lang w:val="fr-FR"/>
              </w:rPr>
              <w:t> :</w:t>
            </w:r>
          </w:p>
          <w:p w:rsidR="00370920" w:rsidRPr="00366E43" w:rsidRDefault="005C7A35" w:rsidP="00C25E0C">
            <w:pPr>
              <w:spacing w:after="0" w:line="240" w:lineRule="auto"/>
              <w:contextualSpacing/>
              <w:rPr>
                <w:bCs/>
              </w:rPr>
            </w:pPr>
            <w:r w:rsidRPr="00366E43">
              <w:rPr>
                <w:bCs/>
              </w:rPr>
              <w:t xml:space="preserve">Ernest </w:t>
            </w:r>
            <w:proofErr w:type="spellStart"/>
            <w:r w:rsidRPr="00366E43">
              <w:rPr>
                <w:bCs/>
              </w:rPr>
              <w:t>Trudel</w:t>
            </w:r>
            <w:proofErr w:type="spellEnd"/>
          </w:p>
          <w:p w:rsidR="005C7A35" w:rsidRPr="00366E43" w:rsidRDefault="005C7A35" w:rsidP="00C25E0C">
            <w:pPr>
              <w:spacing w:after="0" w:line="240" w:lineRule="auto"/>
              <w:contextualSpacing/>
              <w:rPr>
                <w:bCs/>
              </w:rPr>
            </w:pPr>
            <w:proofErr w:type="spellStart"/>
            <w:r w:rsidRPr="00366E43">
              <w:rPr>
                <w:bCs/>
              </w:rPr>
              <w:t>Ecko</w:t>
            </w:r>
            <w:proofErr w:type="spellEnd"/>
            <w:r w:rsidRPr="00366E43">
              <w:rPr>
                <w:bCs/>
              </w:rPr>
              <w:t xml:space="preserve"> </w:t>
            </w:r>
            <w:proofErr w:type="spellStart"/>
            <w:r w:rsidRPr="00366E43">
              <w:rPr>
                <w:bCs/>
              </w:rPr>
              <w:t>Desrosiers</w:t>
            </w:r>
            <w:proofErr w:type="spellEnd"/>
          </w:p>
          <w:p w:rsidR="005C7A35" w:rsidRPr="00366E43" w:rsidRDefault="005C7A35" w:rsidP="00C25E0C">
            <w:pPr>
              <w:spacing w:after="0" w:line="240" w:lineRule="auto"/>
              <w:contextualSpacing/>
              <w:rPr>
                <w:bCs/>
              </w:rPr>
            </w:pPr>
            <w:proofErr w:type="spellStart"/>
            <w:r w:rsidRPr="00366E43">
              <w:rPr>
                <w:bCs/>
              </w:rPr>
              <w:t>Lise</w:t>
            </w:r>
            <w:proofErr w:type="spellEnd"/>
            <w:r w:rsidRPr="00366E43">
              <w:rPr>
                <w:bCs/>
              </w:rPr>
              <w:t xml:space="preserve"> </w:t>
            </w:r>
            <w:proofErr w:type="spellStart"/>
            <w:r w:rsidRPr="00366E43">
              <w:rPr>
                <w:bCs/>
              </w:rPr>
              <w:t>Giesbrecht</w:t>
            </w:r>
            <w:proofErr w:type="spellEnd"/>
          </w:p>
          <w:p w:rsidR="005C7A35" w:rsidRPr="00366E43" w:rsidRDefault="005C7A35" w:rsidP="00C25E0C">
            <w:pPr>
              <w:spacing w:after="0" w:line="240" w:lineRule="auto"/>
              <w:contextualSpacing/>
              <w:rPr>
                <w:bCs/>
              </w:rPr>
            </w:pPr>
            <w:r w:rsidRPr="00366E43">
              <w:rPr>
                <w:bCs/>
              </w:rPr>
              <w:t xml:space="preserve">Darryl </w:t>
            </w:r>
            <w:proofErr w:type="spellStart"/>
            <w:r w:rsidRPr="00366E43">
              <w:rPr>
                <w:bCs/>
              </w:rPr>
              <w:t>Giesbrecht</w:t>
            </w:r>
            <w:proofErr w:type="spellEnd"/>
          </w:p>
          <w:p w:rsidR="005C7A35" w:rsidRPr="00366E43" w:rsidRDefault="005C7A35" w:rsidP="00C25E0C">
            <w:pPr>
              <w:spacing w:after="0" w:line="240" w:lineRule="auto"/>
              <w:contextualSpacing/>
              <w:rPr>
                <w:bCs/>
              </w:rPr>
            </w:pPr>
            <w:r w:rsidRPr="00366E43">
              <w:rPr>
                <w:bCs/>
              </w:rPr>
              <w:t xml:space="preserve">Meagan </w:t>
            </w:r>
            <w:proofErr w:type="spellStart"/>
            <w:r w:rsidRPr="00366E43">
              <w:rPr>
                <w:bCs/>
              </w:rPr>
              <w:t>Haluk</w:t>
            </w:r>
            <w:proofErr w:type="spellEnd"/>
          </w:p>
          <w:p w:rsidR="005C7A35" w:rsidRPr="00366E43" w:rsidRDefault="005C7A35" w:rsidP="00C25E0C">
            <w:pPr>
              <w:spacing w:after="0" w:line="240" w:lineRule="auto"/>
              <w:contextualSpacing/>
              <w:rPr>
                <w:bCs/>
              </w:rPr>
            </w:pPr>
            <w:r w:rsidRPr="00366E43">
              <w:rPr>
                <w:bCs/>
              </w:rPr>
              <w:t xml:space="preserve">Derek </w:t>
            </w:r>
            <w:proofErr w:type="spellStart"/>
            <w:r w:rsidRPr="00366E43">
              <w:rPr>
                <w:bCs/>
              </w:rPr>
              <w:t>Haluk</w:t>
            </w:r>
            <w:proofErr w:type="spellEnd"/>
          </w:p>
          <w:p w:rsidR="005C7A35" w:rsidRPr="00366E43" w:rsidRDefault="005C7A35" w:rsidP="00C25E0C">
            <w:pPr>
              <w:spacing w:after="0" w:line="240" w:lineRule="auto"/>
              <w:contextualSpacing/>
              <w:rPr>
                <w:bCs/>
              </w:rPr>
            </w:pPr>
            <w:r w:rsidRPr="00366E43">
              <w:rPr>
                <w:bCs/>
              </w:rPr>
              <w:t>Manon Roy</w:t>
            </w:r>
          </w:p>
          <w:p w:rsidR="005C7A35" w:rsidRPr="00366E43" w:rsidRDefault="005C7A35" w:rsidP="00C25E0C">
            <w:pPr>
              <w:spacing w:after="0" w:line="240" w:lineRule="auto"/>
              <w:contextualSpacing/>
              <w:rPr>
                <w:bCs/>
              </w:rPr>
            </w:pPr>
            <w:r w:rsidRPr="00366E43">
              <w:rPr>
                <w:bCs/>
              </w:rPr>
              <w:t xml:space="preserve">Lionel </w:t>
            </w:r>
            <w:proofErr w:type="spellStart"/>
            <w:r w:rsidRPr="00366E43">
              <w:rPr>
                <w:bCs/>
              </w:rPr>
              <w:t>Carrière</w:t>
            </w:r>
            <w:proofErr w:type="spellEnd"/>
          </w:p>
          <w:p w:rsidR="005C7A35" w:rsidRDefault="005C7A35" w:rsidP="00C25E0C">
            <w:pPr>
              <w:spacing w:after="0" w:line="240" w:lineRule="auto"/>
              <w:contextualSpacing/>
              <w:rPr>
                <w:bCs/>
                <w:lang w:val="fr-FR"/>
              </w:rPr>
            </w:pPr>
            <w:r>
              <w:rPr>
                <w:bCs/>
                <w:lang w:val="fr-FR"/>
              </w:rPr>
              <w:t>Maurice Carrière</w:t>
            </w:r>
          </w:p>
          <w:p w:rsidR="005C7A35" w:rsidRDefault="005C7A35" w:rsidP="00C25E0C">
            <w:pPr>
              <w:spacing w:after="0" w:line="240" w:lineRule="auto"/>
              <w:contextualSpacing/>
              <w:rPr>
                <w:bCs/>
                <w:lang w:val="fr-FR"/>
              </w:rPr>
            </w:pPr>
            <w:r>
              <w:rPr>
                <w:bCs/>
                <w:lang w:val="fr-FR"/>
              </w:rPr>
              <w:t>Chantal Carrière</w:t>
            </w:r>
          </w:p>
          <w:p w:rsidR="005C7A35" w:rsidRDefault="005C7A35" w:rsidP="00C25E0C">
            <w:pPr>
              <w:spacing w:after="0" w:line="240" w:lineRule="auto"/>
              <w:contextualSpacing/>
              <w:rPr>
                <w:bCs/>
                <w:lang w:val="fr-FR"/>
              </w:rPr>
            </w:pPr>
            <w:r>
              <w:rPr>
                <w:bCs/>
                <w:lang w:val="fr-FR"/>
              </w:rPr>
              <w:t>Melissa Carrière</w:t>
            </w:r>
          </w:p>
          <w:p w:rsidR="005C7A35" w:rsidRDefault="005C7A35" w:rsidP="00C25E0C">
            <w:pPr>
              <w:spacing w:after="0" w:line="240" w:lineRule="auto"/>
              <w:contextualSpacing/>
              <w:rPr>
                <w:bCs/>
                <w:lang w:val="fr-FR"/>
              </w:rPr>
            </w:pPr>
            <w:r>
              <w:rPr>
                <w:bCs/>
                <w:lang w:val="fr-FR"/>
              </w:rPr>
              <w:t>Sheena Cormier</w:t>
            </w:r>
          </w:p>
          <w:p w:rsidR="00370920" w:rsidRDefault="00370920" w:rsidP="00C25E0C">
            <w:pPr>
              <w:spacing w:after="0" w:line="240" w:lineRule="auto"/>
              <w:contextualSpacing/>
              <w:rPr>
                <w:b/>
                <w:bCs/>
                <w:lang w:val="fr-FR"/>
              </w:rPr>
            </w:pPr>
          </w:p>
        </w:tc>
      </w:tr>
      <w:tr w:rsidR="008E5981" w:rsidRPr="00832EA9" w:rsidTr="00F7599C">
        <w:tc>
          <w:tcPr>
            <w:tcW w:w="2127" w:type="dxa"/>
            <w:tcBorders>
              <w:top w:val="nil"/>
              <w:left w:val="nil"/>
              <w:bottom w:val="nil"/>
              <w:right w:val="nil"/>
            </w:tcBorders>
          </w:tcPr>
          <w:p w:rsidR="008E5981" w:rsidRDefault="008C278E" w:rsidP="00C25E0C">
            <w:pPr>
              <w:spacing w:after="0" w:line="240" w:lineRule="auto"/>
              <w:contextualSpacing/>
              <w:rPr>
                <w:lang w:val="fr-FR"/>
              </w:rPr>
            </w:pPr>
            <w:r>
              <w:rPr>
                <w:lang w:val="fr-FR"/>
              </w:rPr>
              <w:t>#11-03-09.07</w:t>
            </w:r>
          </w:p>
        </w:tc>
        <w:tc>
          <w:tcPr>
            <w:tcW w:w="567" w:type="dxa"/>
            <w:tcBorders>
              <w:top w:val="nil"/>
              <w:left w:val="nil"/>
              <w:bottom w:val="nil"/>
              <w:right w:val="nil"/>
            </w:tcBorders>
          </w:tcPr>
          <w:p w:rsidR="008E5981" w:rsidRDefault="008C278E" w:rsidP="00C25E0C">
            <w:pPr>
              <w:spacing w:after="0" w:line="240" w:lineRule="auto"/>
              <w:contextualSpacing/>
              <w:rPr>
                <w:lang w:val="fr-FR"/>
              </w:rPr>
            </w:pPr>
            <w:r>
              <w:rPr>
                <w:lang w:val="fr-FR"/>
              </w:rPr>
              <w:t>7</w:t>
            </w:r>
            <w:r w:rsidR="008E5981">
              <w:rPr>
                <w:lang w:val="fr-FR"/>
              </w:rPr>
              <w:t>)</w:t>
            </w:r>
          </w:p>
        </w:tc>
        <w:tc>
          <w:tcPr>
            <w:tcW w:w="7193" w:type="dxa"/>
            <w:tcBorders>
              <w:top w:val="nil"/>
              <w:left w:val="nil"/>
              <w:bottom w:val="nil"/>
              <w:right w:val="nil"/>
            </w:tcBorders>
          </w:tcPr>
          <w:p w:rsidR="008E5981" w:rsidRDefault="008E5981" w:rsidP="00C25E0C">
            <w:pPr>
              <w:spacing w:after="0" w:line="240" w:lineRule="auto"/>
              <w:contextualSpacing/>
              <w:rPr>
                <w:bCs/>
                <w:lang w:val="fr-FR"/>
              </w:rPr>
            </w:pPr>
            <w:r>
              <w:rPr>
                <w:b/>
                <w:bCs/>
                <w:lang w:val="fr-FR"/>
              </w:rPr>
              <w:t>Tirage des prix de présence</w:t>
            </w:r>
          </w:p>
          <w:p w:rsidR="008E5981" w:rsidRDefault="008E5981" w:rsidP="00C25E0C">
            <w:pPr>
              <w:spacing w:after="0" w:line="240" w:lineRule="auto"/>
              <w:contextualSpacing/>
              <w:rPr>
                <w:b/>
                <w:bCs/>
                <w:lang w:val="fr-FR"/>
              </w:rPr>
            </w:pPr>
          </w:p>
        </w:tc>
      </w:tr>
      <w:tr w:rsidR="008E5981" w:rsidRPr="00F7599C" w:rsidTr="00F7599C">
        <w:tc>
          <w:tcPr>
            <w:tcW w:w="2127" w:type="dxa"/>
            <w:tcBorders>
              <w:top w:val="nil"/>
              <w:left w:val="nil"/>
              <w:bottom w:val="nil"/>
              <w:right w:val="nil"/>
            </w:tcBorders>
          </w:tcPr>
          <w:p w:rsidR="008E5981" w:rsidRDefault="008C278E" w:rsidP="00C25E0C">
            <w:pPr>
              <w:spacing w:after="0" w:line="240" w:lineRule="auto"/>
              <w:contextualSpacing/>
              <w:rPr>
                <w:lang w:val="fr-FR"/>
              </w:rPr>
            </w:pPr>
            <w:r>
              <w:rPr>
                <w:lang w:val="fr-FR"/>
              </w:rPr>
              <w:t>#11-03-09-08</w:t>
            </w:r>
          </w:p>
        </w:tc>
        <w:tc>
          <w:tcPr>
            <w:tcW w:w="567" w:type="dxa"/>
            <w:tcBorders>
              <w:top w:val="nil"/>
              <w:left w:val="nil"/>
              <w:bottom w:val="nil"/>
              <w:right w:val="nil"/>
            </w:tcBorders>
          </w:tcPr>
          <w:p w:rsidR="008E5981" w:rsidRDefault="008C278E" w:rsidP="00C25E0C">
            <w:pPr>
              <w:spacing w:after="0" w:line="240" w:lineRule="auto"/>
              <w:contextualSpacing/>
              <w:rPr>
                <w:lang w:val="fr-FR"/>
              </w:rPr>
            </w:pPr>
            <w:r>
              <w:rPr>
                <w:lang w:val="fr-FR"/>
              </w:rPr>
              <w:t>8</w:t>
            </w:r>
            <w:r w:rsidR="008E5981">
              <w:rPr>
                <w:lang w:val="fr-FR"/>
              </w:rPr>
              <w:t>)</w:t>
            </w:r>
          </w:p>
        </w:tc>
        <w:tc>
          <w:tcPr>
            <w:tcW w:w="7193" w:type="dxa"/>
            <w:tcBorders>
              <w:top w:val="nil"/>
              <w:left w:val="nil"/>
              <w:bottom w:val="nil"/>
              <w:right w:val="nil"/>
            </w:tcBorders>
          </w:tcPr>
          <w:p w:rsidR="008E5981" w:rsidRDefault="008E5981" w:rsidP="00C25E0C">
            <w:pPr>
              <w:spacing w:after="0" w:line="240" w:lineRule="auto"/>
              <w:contextualSpacing/>
              <w:rPr>
                <w:b/>
                <w:bCs/>
                <w:lang w:val="fr-FR"/>
              </w:rPr>
            </w:pPr>
            <w:r>
              <w:rPr>
                <w:b/>
                <w:bCs/>
                <w:lang w:val="fr-FR"/>
              </w:rPr>
              <w:t>Prochaine réunion</w:t>
            </w:r>
          </w:p>
          <w:p w:rsidR="00366E43" w:rsidRDefault="00366E43" w:rsidP="00C25E0C">
            <w:pPr>
              <w:spacing w:after="0" w:line="240" w:lineRule="auto"/>
              <w:contextualSpacing/>
              <w:rPr>
                <w:b/>
                <w:bCs/>
                <w:lang w:val="fr-FR"/>
              </w:rPr>
            </w:pPr>
          </w:p>
          <w:p w:rsidR="008E5981" w:rsidRDefault="0079411E" w:rsidP="00C25E0C">
            <w:pPr>
              <w:spacing w:after="0" w:line="240" w:lineRule="auto"/>
              <w:contextualSpacing/>
              <w:rPr>
                <w:bCs/>
                <w:lang w:val="fr-FR"/>
              </w:rPr>
            </w:pPr>
            <w:r>
              <w:rPr>
                <w:bCs/>
                <w:lang w:val="fr-FR"/>
              </w:rPr>
              <w:t xml:space="preserve">Le 13 avril 2011, 19 h 30, Salon </w:t>
            </w:r>
            <w:proofErr w:type="spellStart"/>
            <w:r>
              <w:rPr>
                <w:bCs/>
                <w:lang w:val="fr-FR"/>
              </w:rPr>
              <w:t>Sportex</w:t>
            </w:r>
            <w:proofErr w:type="spellEnd"/>
            <w:r>
              <w:rPr>
                <w:bCs/>
                <w:lang w:val="fr-FR"/>
              </w:rPr>
              <w:t xml:space="preserve"> CUSB</w:t>
            </w:r>
          </w:p>
          <w:p w:rsidR="008E5981" w:rsidRDefault="008E5981" w:rsidP="00C25E0C">
            <w:pPr>
              <w:spacing w:after="0" w:line="240" w:lineRule="auto"/>
              <w:contextualSpacing/>
              <w:rPr>
                <w:b/>
                <w:bCs/>
                <w:lang w:val="fr-FR"/>
              </w:rPr>
            </w:pPr>
          </w:p>
        </w:tc>
      </w:tr>
      <w:tr w:rsidR="008E5981" w:rsidRPr="00F7599C" w:rsidTr="00F7599C">
        <w:tc>
          <w:tcPr>
            <w:tcW w:w="2127" w:type="dxa"/>
            <w:tcBorders>
              <w:top w:val="nil"/>
              <w:left w:val="nil"/>
              <w:bottom w:val="nil"/>
              <w:right w:val="nil"/>
            </w:tcBorders>
          </w:tcPr>
          <w:p w:rsidR="008E5981" w:rsidRDefault="008C278E" w:rsidP="00C25E0C">
            <w:pPr>
              <w:spacing w:after="0" w:line="240" w:lineRule="auto"/>
              <w:contextualSpacing/>
              <w:rPr>
                <w:lang w:val="fr-FR"/>
              </w:rPr>
            </w:pPr>
            <w:r>
              <w:rPr>
                <w:lang w:val="fr-FR"/>
              </w:rPr>
              <w:t>#11-03-09-09</w:t>
            </w:r>
          </w:p>
        </w:tc>
        <w:tc>
          <w:tcPr>
            <w:tcW w:w="567" w:type="dxa"/>
            <w:tcBorders>
              <w:top w:val="nil"/>
              <w:left w:val="nil"/>
              <w:bottom w:val="nil"/>
              <w:right w:val="nil"/>
            </w:tcBorders>
          </w:tcPr>
          <w:p w:rsidR="008E5981" w:rsidRDefault="008C278E" w:rsidP="00C25E0C">
            <w:pPr>
              <w:spacing w:after="0" w:line="240" w:lineRule="auto"/>
              <w:contextualSpacing/>
              <w:rPr>
                <w:lang w:val="fr-FR"/>
              </w:rPr>
            </w:pPr>
            <w:r>
              <w:rPr>
                <w:lang w:val="fr-FR"/>
              </w:rPr>
              <w:t>9</w:t>
            </w:r>
            <w:r w:rsidR="008E5981">
              <w:rPr>
                <w:lang w:val="fr-FR"/>
              </w:rPr>
              <w:t>)</w:t>
            </w:r>
          </w:p>
        </w:tc>
        <w:tc>
          <w:tcPr>
            <w:tcW w:w="7193" w:type="dxa"/>
            <w:tcBorders>
              <w:top w:val="nil"/>
              <w:left w:val="nil"/>
              <w:bottom w:val="nil"/>
              <w:right w:val="nil"/>
            </w:tcBorders>
          </w:tcPr>
          <w:p w:rsidR="008E5981" w:rsidRDefault="008E5981" w:rsidP="00C25E0C">
            <w:pPr>
              <w:spacing w:after="0" w:line="240" w:lineRule="auto"/>
              <w:contextualSpacing/>
              <w:rPr>
                <w:b/>
                <w:bCs/>
                <w:lang w:val="fr-FR"/>
              </w:rPr>
            </w:pPr>
            <w:r>
              <w:rPr>
                <w:b/>
                <w:bCs/>
                <w:lang w:val="fr-FR"/>
              </w:rPr>
              <w:t>Ajournement</w:t>
            </w:r>
          </w:p>
          <w:p w:rsidR="00366E43" w:rsidRDefault="00366E43" w:rsidP="00C25E0C">
            <w:pPr>
              <w:spacing w:after="0" w:line="240" w:lineRule="auto"/>
              <w:contextualSpacing/>
              <w:rPr>
                <w:b/>
                <w:bCs/>
                <w:lang w:val="fr-FR"/>
              </w:rPr>
            </w:pPr>
          </w:p>
          <w:p w:rsidR="008E5981" w:rsidRDefault="008E5981" w:rsidP="00C25E0C">
            <w:pPr>
              <w:spacing w:after="0" w:line="240" w:lineRule="auto"/>
              <w:contextualSpacing/>
              <w:rPr>
                <w:bCs/>
                <w:lang w:val="fr-FR"/>
              </w:rPr>
            </w:pPr>
            <w:r w:rsidRPr="00B03A0D">
              <w:rPr>
                <w:bCs/>
                <w:lang w:val="fr-FR"/>
              </w:rPr>
              <w:t xml:space="preserve">Proposé par </w:t>
            </w:r>
            <w:r w:rsidR="0079411E">
              <w:rPr>
                <w:bCs/>
                <w:lang w:val="fr-FR"/>
              </w:rPr>
              <w:t>Lucien Croteau</w:t>
            </w:r>
          </w:p>
          <w:p w:rsidR="008E5981" w:rsidRDefault="008E5981" w:rsidP="00CE6990">
            <w:pPr>
              <w:spacing w:after="0" w:line="240" w:lineRule="auto"/>
              <w:contextualSpacing/>
              <w:rPr>
                <w:bCs/>
                <w:lang w:val="fr-FR"/>
              </w:rPr>
            </w:pPr>
            <w:r>
              <w:rPr>
                <w:bCs/>
                <w:lang w:val="fr-FR"/>
              </w:rPr>
              <w:t>Adopt</w:t>
            </w:r>
            <w:r w:rsidRPr="00B03A0D">
              <w:rPr>
                <w:bCs/>
                <w:lang w:val="fr-FR"/>
              </w:rPr>
              <w:t>é</w:t>
            </w:r>
          </w:p>
          <w:p w:rsidR="00CE6990" w:rsidRDefault="00CE6990" w:rsidP="00CE6990">
            <w:pPr>
              <w:spacing w:after="0" w:line="240" w:lineRule="auto"/>
              <w:contextualSpacing/>
              <w:rPr>
                <w:b/>
                <w:bCs/>
                <w:lang w:val="fr-FR"/>
              </w:rPr>
            </w:pPr>
          </w:p>
        </w:tc>
      </w:tr>
    </w:tbl>
    <w:p w:rsidR="00E74C34" w:rsidRPr="00E2589C" w:rsidRDefault="00E74C34" w:rsidP="00E74C34">
      <w:pPr>
        <w:tabs>
          <w:tab w:val="left" w:pos="9072"/>
        </w:tabs>
        <w:spacing w:after="120"/>
        <w:rPr>
          <w:rFonts w:ascii="Century Gothic" w:hAnsi="Century Gothic"/>
          <w:sz w:val="20"/>
          <w:szCs w:val="20"/>
          <w:lang w:val="fr-CA"/>
        </w:rPr>
      </w:pPr>
    </w:p>
    <w:sectPr w:rsidR="00E74C34" w:rsidRPr="00E2589C" w:rsidSect="001D1A94">
      <w:headerReference w:type="even" r:id="rId11"/>
      <w:headerReference w:type="default" r:id="rId12"/>
      <w:footerReference w:type="even" r:id="rId13"/>
      <w:footerReference w:type="default" r:id="rId14"/>
      <w:headerReference w:type="first" r:id="rId15"/>
      <w:footerReference w:type="first" r:id="rId16"/>
      <w:pgSz w:w="12240" w:h="15840" w:code="1"/>
      <w:pgMar w:top="1985" w:right="1185" w:bottom="2269" w:left="1276" w:header="709" w:footer="1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33" w:rsidRDefault="008E4F33" w:rsidP="000340D9">
      <w:pPr>
        <w:spacing w:after="0" w:line="240" w:lineRule="auto"/>
      </w:pPr>
      <w:r>
        <w:separator/>
      </w:r>
    </w:p>
  </w:endnote>
  <w:endnote w:type="continuationSeparator" w:id="0">
    <w:p w:rsidR="008E4F33" w:rsidRDefault="008E4F33" w:rsidP="000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DD" w:rsidRDefault="00D21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2530813"/>
      <w:docPartObj>
        <w:docPartGallery w:val="Page Numbers (Bottom of Page)"/>
        <w:docPartUnique/>
      </w:docPartObj>
    </w:sdtPr>
    <w:sdtEndPr/>
    <w:sdtContent>
      <w:p w:rsidR="00D41870" w:rsidRPr="00331BD7" w:rsidRDefault="00D41870">
        <w:pPr>
          <w:pStyle w:val="Footer"/>
          <w:jc w:val="right"/>
          <w:rPr>
            <w:rFonts w:ascii="Century Gothic" w:hAnsi="Century Gothic"/>
            <w:sz w:val="18"/>
            <w:szCs w:val="18"/>
          </w:rPr>
        </w:pPr>
        <w:r w:rsidRPr="00331BD7">
          <w:rPr>
            <w:rFonts w:ascii="Century Gothic" w:hAnsi="Century Gothic"/>
            <w:sz w:val="18"/>
            <w:szCs w:val="18"/>
          </w:rPr>
          <w:t xml:space="preserve">Page | </w:t>
        </w:r>
        <w:r w:rsidR="00C263DD" w:rsidRPr="00331BD7">
          <w:rPr>
            <w:rFonts w:ascii="Century Gothic" w:hAnsi="Century Gothic"/>
            <w:sz w:val="18"/>
            <w:szCs w:val="18"/>
          </w:rPr>
          <w:fldChar w:fldCharType="begin"/>
        </w:r>
        <w:r w:rsidRPr="00331BD7">
          <w:rPr>
            <w:rFonts w:ascii="Century Gothic" w:hAnsi="Century Gothic"/>
            <w:sz w:val="18"/>
            <w:szCs w:val="18"/>
          </w:rPr>
          <w:instrText xml:space="preserve"> PAGE   \* MERGEFORMAT </w:instrText>
        </w:r>
        <w:r w:rsidR="00C263DD" w:rsidRPr="00331BD7">
          <w:rPr>
            <w:rFonts w:ascii="Century Gothic" w:hAnsi="Century Gothic"/>
            <w:sz w:val="18"/>
            <w:szCs w:val="18"/>
          </w:rPr>
          <w:fldChar w:fldCharType="separate"/>
        </w:r>
        <w:r w:rsidR="00D216DD">
          <w:rPr>
            <w:rFonts w:ascii="Century Gothic" w:hAnsi="Century Gothic"/>
            <w:noProof/>
            <w:sz w:val="18"/>
            <w:szCs w:val="18"/>
          </w:rPr>
          <w:t>1</w:t>
        </w:r>
        <w:r w:rsidR="00C263DD" w:rsidRPr="00331BD7">
          <w:rPr>
            <w:rFonts w:ascii="Century Gothic" w:hAnsi="Century Gothic"/>
            <w:sz w:val="18"/>
            <w:szCs w:val="18"/>
          </w:rPr>
          <w:fldChar w:fldCharType="end"/>
        </w:r>
        <w:r w:rsidRPr="00331BD7">
          <w:rPr>
            <w:rFonts w:ascii="Century Gothic" w:hAnsi="Century Gothic"/>
            <w:sz w:val="18"/>
            <w:szCs w:val="18"/>
          </w:rPr>
          <w:t xml:space="preserve"> </w:t>
        </w:r>
      </w:p>
    </w:sdtContent>
  </w:sdt>
  <w:p w:rsidR="00D41870" w:rsidRDefault="00D418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DD" w:rsidRDefault="00D21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33" w:rsidRDefault="008E4F33" w:rsidP="000340D9">
      <w:pPr>
        <w:spacing w:after="0" w:line="240" w:lineRule="auto"/>
      </w:pPr>
      <w:r>
        <w:separator/>
      </w:r>
    </w:p>
  </w:footnote>
  <w:footnote w:type="continuationSeparator" w:id="0">
    <w:p w:rsidR="008E4F33" w:rsidRDefault="008E4F33" w:rsidP="0003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DD" w:rsidRDefault="00D21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70" w:rsidRDefault="008E4F33">
    <w:pPr>
      <w:pStyle w:val="Header"/>
    </w:pPr>
    <w:r>
      <w:rPr>
        <w:noProof/>
      </w:rPr>
      <w:pict>
        <v:group id="_x0000_s2049" style="position:absolute;margin-left:-19.95pt;margin-top:-10.2pt;width:508.15pt;height:66.65pt;z-index:251658240" coordorigin="877,609" coordsize="10163,1333">
          <v:shapetype id="_x0000_t202" coordsize="21600,21600" o:spt="202" path="m,l,21600r21600,l21600,xe">
            <v:stroke joinstyle="miter"/>
            <v:path gradientshapeok="t" o:connecttype="rect"/>
          </v:shapetype>
          <v:shape id="_x0000_s2050" type="#_x0000_t202" style="position:absolute;left:877;top:609;width:1767;height:1225;mso-width-relative:margin;mso-height-relative:margin" stroked="f">
            <v:fill opacity="0"/>
            <v:textbox style="mso-next-textbox:#_x0000_s2050">
              <w:txbxContent>
                <w:p w:rsidR="00D41870" w:rsidRDefault="00D41870" w:rsidP="001D1A94">
                  <w:r w:rsidRPr="00472EFD">
                    <w:rPr>
                      <w:noProof/>
                      <w:lang w:val="fr-CA" w:eastAsia="fr-CA"/>
                    </w:rPr>
                    <w:drawing>
                      <wp:inline distT="0" distB="0" distL="0" distR="0">
                        <wp:extent cx="902174" cy="6619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MFLogo"/>
                                <pic:cNvPicPr>
                                  <a:picLocks noChangeAspect="1" noChangeArrowheads="1"/>
                                </pic:cNvPicPr>
                              </pic:nvPicPr>
                              <pic:blipFill>
                                <a:blip r:embed="rId1" cstate="print"/>
                                <a:srcRect/>
                                <a:stretch>
                                  <a:fillRect/>
                                </a:stretch>
                              </pic:blipFill>
                              <pic:spPr bwMode="auto">
                                <a:xfrm>
                                  <a:off x="0" y="0"/>
                                  <a:ext cx="902174" cy="661916"/>
                                </a:xfrm>
                                <a:prstGeom prst="rect">
                                  <a:avLst/>
                                </a:prstGeom>
                                <a:noFill/>
                                <a:ln w="9525">
                                  <a:noFill/>
                                  <a:miter lim="800000"/>
                                  <a:headEnd/>
                                  <a:tailEnd/>
                                </a:ln>
                              </pic:spPr>
                            </pic:pic>
                          </a:graphicData>
                        </a:graphic>
                      </wp:inline>
                    </w:drawing>
                  </w:r>
                </w:p>
              </w:txbxContent>
            </v:textbox>
          </v:shape>
          <v:shape id="_x0000_s2051" type="#_x0000_t202" style="position:absolute;left:8955;top:1323;width:2085;height:619;mso-width-relative:margin;mso-height-relative:margin;v-text-anchor:middle" stroked="f">
            <v:fill opacity="0"/>
            <v:textbox style="mso-next-textbox:#_x0000_s2051" inset="0,0,0,0">
              <w:txbxContent>
                <w:p w:rsidR="00D41870" w:rsidRPr="00406481" w:rsidRDefault="00D41870"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v:textbox>
          </v:shape>
          <v:shape id="_x0000_s2052" type="#_x0000_t202" style="position:absolute;left:2534;top:1054;width:3912;height:776;mso-width-percent:400;mso-width-percent:400;mso-width-relative:margin;mso-height-relative:margin" stroked="f">
            <v:fill opacity="0"/>
            <v:textbox style="mso-next-textbox:#_x0000_s2052">
              <w:txbxContent>
                <w:p w:rsidR="00D41870" w:rsidRPr="00AA2927" w:rsidRDefault="00D41870"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sidR="00D216DD">
                    <w:rPr>
                      <w:rFonts w:ascii="Century Gothic" w:hAnsi="Century Gothic"/>
                      <w:sz w:val="18"/>
                      <w:szCs w:val="18"/>
                      <w:lang w:val="fr-CA"/>
                    </w:rPr>
                    <w:t xml:space="preserve">des </w:t>
                  </w:r>
                  <w:bookmarkStart w:id="0" w:name="_GoBack"/>
                  <w:bookmarkEnd w:id="0"/>
                  <w:r w:rsidRPr="00AA2927">
                    <w:rPr>
                      <w:rFonts w:ascii="Century Gothic" w:hAnsi="Century Gothic"/>
                      <w:sz w:val="18"/>
                      <w:szCs w:val="18"/>
                      <w:lang w:val="fr-CA"/>
                    </w:rPr>
                    <w:t>Métis du Manitoba</w:t>
                  </w:r>
                </w:p>
                <w:p w:rsidR="00D41870" w:rsidRPr="00AA2927" w:rsidRDefault="00D41870"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v:textbox>
          </v:shape>
          <v:shape id="_x0000_s2053" type="#_x0000_t202" style="position:absolute;left:2279;top:726;width:3912;height:448;mso-width-percent:400;mso-width-percent:400;mso-width-relative:margin;mso-height-relative:margin" stroked="f">
            <v:fill opacity="0"/>
            <v:textbox style="mso-next-textbox:#_x0000_s2053">
              <w:txbxContent>
                <w:p w:rsidR="00D41870" w:rsidRPr="00EE4808" w:rsidRDefault="00D41870" w:rsidP="001D1A94">
                  <w:pPr>
                    <w:rPr>
                      <w:rFonts w:ascii="Century Gothic" w:hAnsi="Century Gothic"/>
                      <w:smallCaps/>
                    </w:rPr>
                  </w:pPr>
                  <w:r w:rsidRPr="00EE4808">
                    <w:rPr>
                      <w:rFonts w:ascii="Century Gothic" w:hAnsi="Century Gothic"/>
                      <w:smallCaps/>
                    </w:rPr>
                    <w:t>Le Conseil Elzéar-Goulet</w:t>
                  </w:r>
                </w:p>
              </w:txbxContent>
            </v:textbox>
          </v:shape>
          <v:shapetype id="_x0000_t32" coordsize="21600,21600" o:spt="32" o:oned="t" path="m,l21600,21600e" filled="f">
            <v:path arrowok="t" fillok="f" o:connecttype="none"/>
            <o:lock v:ext="edit" shapetype="t"/>
          </v:shapetype>
          <v:shape id="_x0000_s2054" type="#_x0000_t32" style="position:absolute;left:1248;top:1775;width:9781;height:0" o:connectortype="straight"/>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DD" w:rsidRDefault="00D21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5B"/>
    <w:multiLevelType w:val="multilevel"/>
    <w:tmpl w:val="FF167992"/>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714" w:firstLine="494"/>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1">
    <w:nsid w:val="3C3C05F9"/>
    <w:multiLevelType w:val="multilevel"/>
    <w:tmpl w:val="8B1E674A"/>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0" w:firstLine="1208"/>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2">
    <w:nsid w:val="4CDA0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D770E3"/>
    <w:multiLevelType w:val="hybridMultilevel"/>
    <w:tmpl w:val="F31E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C32C3"/>
    <w:multiLevelType w:val="multilevel"/>
    <w:tmpl w:val="39609830"/>
    <w:lvl w:ilvl="0">
      <w:start w:val="1"/>
      <w:numFmt w:val="decimal"/>
      <w:lvlText w:val="%1."/>
      <w:lvlJc w:val="left"/>
      <w:pPr>
        <w:ind w:left="1211" w:hanging="360"/>
      </w:pPr>
      <w:rPr>
        <w:rFonts w:hint="default"/>
      </w:rPr>
    </w:lvl>
    <w:lvl w:ilvl="1">
      <w:start w:val="1"/>
      <w:numFmt w:val="decimal"/>
      <w:isLgl/>
      <w:lvlText w:val="%1.%2"/>
      <w:lvlJc w:val="left"/>
      <w:pPr>
        <w:ind w:left="1811" w:hanging="375"/>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686" w:hanging="1080"/>
      </w:pPr>
      <w:rPr>
        <w:rFonts w:hint="default"/>
      </w:rPr>
    </w:lvl>
    <w:lvl w:ilvl="4">
      <w:start w:val="1"/>
      <w:numFmt w:val="decimal"/>
      <w:isLgl/>
      <w:lvlText w:val="%1.%2.%3.%4.%5"/>
      <w:lvlJc w:val="left"/>
      <w:pPr>
        <w:ind w:left="4271" w:hanging="1080"/>
      </w:pPr>
      <w:rPr>
        <w:rFonts w:hint="default"/>
      </w:rPr>
    </w:lvl>
    <w:lvl w:ilvl="5">
      <w:start w:val="1"/>
      <w:numFmt w:val="decimal"/>
      <w:isLgl/>
      <w:lvlText w:val="%1.%2.%3.%4.%5.%6"/>
      <w:lvlJc w:val="left"/>
      <w:pPr>
        <w:ind w:left="5216" w:hanging="144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746" w:hanging="1800"/>
      </w:pPr>
      <w:rPr>
        <w:rFonts w:hint="default"/>
      </w:rPr>
    </w:lvl>
    <w:lvl w:ilvl="8">
      <w:start w:val="1"/>
      <w:numFmt w:val="decimal"/>
      <w:isLgl/>
      <w:lvlText w:val="%1.%2.%3.%4.%5.%6.%7.%8.%9"/>
      <w:lvlJc w:val="left"/>
      <w:pPr>
        <w:ind w:left="7331"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94596D"/>
    <w:rsid w:val="00003AAA"/>
    <w:rsid w:val="0001118A"/>
    <w:rsid w:val="00022C4C"/>
    <w:rsid w:val="00023C32"/>
    <w:rsid w:val="00026071"/>
    <w:rsid w:val="000340D9"/>
    <w:rsid w:val="00046504"/>
    <w:rsid w:val="00047F52"/>
    <w:rsid w:val="0005261B"/>
    <w:rsid w:val="00054C5B"/>
    <w:rsid w:val="00060286"/>
    <w:rsid w:val="000675B6"/>
    <w:rsid w:val="000724FB"/>
    <w:rsid w:val="00074F3B"/>
    <w:rsid w:val="000755B5"/>
    <w:rsid w:val="00085A4B"/>
    <w:rsid w:val="000953C6"/>
    <w:rsid w:val="000A1D2E"/>
    <w:rsid w:val="000A41FF"/>
    <w:rsid w:val="000A7853"/>
    <w:rsid w:val="000B1B08"/>
    <w:rsid w:val="000B72F5"/>
    <w:rsid w:val="000C1570"/>
    <w:rsid w:val="000D4791"/>
    <w:rsid w:val="000E4C76"/>
    <w:rsid w:val="000E4E00"/>
    <w:rsid w:val="000F0E5C"/>
    <w:rsid w:val="000F522D"/>
    <w:rsid w:val="00102580"/>
    <w:rsid w:val="001105D7"/>
    <w:rsid w:val="0011248E"/>
    <w:rsid w:val="00112506"/>
    <w:rsid w:val="00112F3F"/>
    <w:rsid w:val="001210BD"/>
    <w:rsid w:val="00121E3A"/>
    <w:rsid w:val="001239E0"/>
    <w:rsid w:val="00127881"/>
    <w:rsid w:val="001342F5"/>
    <w:rsid w:val="00134E26"/>
    <w:rsid w:val="00145DF7"/>
    <w:rsid w:val="001460FB"/>
    <w:rsid w:val="00152A99"/>
    <w:rsid w:val="00167643"/>
    <w:rsid w:val="001714F1"/>
    <w:rsid w:val="00174761"/>
    <w:rsid w:val="00177341"/>
    <w:rsid w:val="001C3328"/>
    <w:rsid w:val="001C4DAB"/>
    <w:rsid w:val="001C77D1"/>
    <w:rsid w:val="001C7D6A"/>
    <w:rsid w:val="001D1A94"/>
    <w:rsid w:val="001F0F32"/>
    <w:rsid w:val="001F7051"/>
    <w:rsid w:val="0020208F"/>
    <w:rsid w:val="002022D2"/>
    <w:rsid w:val="00202F73"/>
    <w:rsid w:val="0020697E"/>
    <w:rsid w:val="00211E90"/>
    <w:rsid w:val="00214ABC"/>
    <w:rsid w:val="00216DE1"/>
    <w:rsid w:val="00217378"/>
    <w:rsid w:val="002273E4"/>
    <w:rsid w:val="00233E44"/>
    <w:rsid w:val="002409AF"/>
    <w:rsid w:val="00246176"/>
    <w:rsid w:val="002554D9"/>
    <w:rsid w:val="002624DE"/>
    <w:rsid w:val="00270DCB"/>
    <w:rsid w:val="0027556E"/>
    <w:rsid w:val="002912BF"/>
    <w:rsid w:val="00292784"/>
    <w:rsid w:val="0029606C"/>
    <w:rsid w:val="002A4910"/>
    <w:rsid w:val="002A51B1"/>
    <w:rsid w:val="002C5B9F"/>
    <w:rsid w:val="002C6606"/>
    <w:rsid w:val="002C737C"/>
    <w:rsid w:val="002D4B52"/>
    <w:rsid w:val="002D638D"/>
    <w:rsid w:val="002D7998"/>
    <w:rsid w:val="002E3516"/>
    <w:rsid w:val="002F13AA"/>
    <w:rsid w:val="002F2DD0"/>
    <w:rsid w:val="002F404E"/>
    <w:rsid w:val="002F4DD5"/>
    <w:rsid w:val="00314AC5"/>
    <w:rsid w:val="0031505D"/>
    <w:rsid w:val="00315D9C"/>
    <w:rsid w:val="0031647C"/>
    <w:rsid w:val="00325CB4"/>
    <w:rsid w:val="00326094"/>
    <w:rsid w:val="00331BD7"/>
    <w:rsid w:val="003324E4"/>
    <w:rsid w:val="003350D7"/>
    <w:rsid w:val="0035320C"/>
    <w:rsid w:val="00354B86"/>
    <w:rsid w:val="0036037E"/>
    <w:rsid w:val="00363CBD"/>
    <w:rsid w:val="00366E43"/>
    <w:rsid w:val="00370920"/>
    <w:rsid w:val="0037377D"/>
    <w:rsid w:val="0039153A"/>
    <w:rsid w:val="003A4D4A"/>
    <w:rsid w:val="003A5FC3"/>
    <w:rsid w:val="003B67C5"/>
    <w:rsid w:val="003B7421"/>
    <w:rsid w:val="003C5A1C"/>
    <w:rsid w:val="003C7C56"/>
    <w:rsid w:val="003D19EE"/>
    <w:rsid w:val="003D1FCF"/>
    <w:rsid w:val="003D6C04"/>
    <w:rsid w:val="003D7D0A"/>
    <w:rsid w:val="003E589E"/>
    <w:rsid w:val="003E757E"/>
    <w:rsid w:val="003F0633"/>
    <w:rsid w:val="003F72E6"/>
    <w:rsid w:val="00402167"/>
    <w:rsid w:val="00404F71"/>
    <w:rsid w:val="00405019"/>
    <w:rsid w:val="00406481"/>
    <w:rsid w:val="00407625"/>
    <w:rsid w:val="004203B1"/>
    <w:rsid w:val="004243BC"/>
    <w:rsid w:val="00427344"/>
    <w:rsid w:val="0043057E"/>
    <w:rsid w:val="00430FC0"/>
    <w:rsid w:val="00437DC1"/>
    <w:rsid w:val="00442A8E"/>
    <w:rsid w:val="00453297"/>
    <w:rsid w:val="0045674D"/>
    <w:rsid w:val="00462549"/>
    <w:rsid w:val="00466339"/>
    <w:rsid w:val="00470D09"/>
    <w:rsid w:val="00472EFD"/>
    <w:rsid w:val="00472F56"/>
    <w:rsid w:val="00473A21"/>
    <w:rsid w:val="00476B09"/>
    <w:rsid w:val="004804D8"/>
    <w:rsid w:val="00480D9F"/>
    <w:rsid w:val="00486781"/>
    <w:rsid w:val="004924C2"/>
    <w:rsid w:val="004959EB"/>
    <w:rsid w:val="00497D75"/>
    <w:rsid w:val="004A7E93"/>
    <w:rsid w:val="004B137B"/>
    <w:rsid w:val="004C0123"/>
    <w:rsid w:val="004D0338"/>
    <w:rsid w:val="004D08F8"/>
    <w:rsid w:val="004D116F"/>
    <w:rsid w:val="004D1A1E"/>
    <w:rsid w:val="004D1F0F"/>
    <w:rsid w:val="004E0DDF"/>
    <w:rsid w:val="004F3CFC"/>
    <w:rsid w:val="004F3D2E"/>
    <w:rsid w:val="004F3DE9"/>
    <w:rsid w:val="00502C9E"/>
    <w:rsid w:val="00503F72"/>
    <w:rsid w:val="0050795D"/>
    <w:rsid w:val="005128C7"/>
    <w:rsid w:val="00513A7B"/>
    <w:rsid w:val="00515C03"/>
    <w:rsid w:val="005245CA"/>
    <w:rsid w:val="00526644"/>
    <w:rsid w:val="005270C7"/>
    <w:rsid w:val="005378B2"/>
    <w:rsid w:val="00545486"/>
    <w:rsid w:val="0055235A"/>
    <w:rsid w:val="0055432C"/>
    <w:rsid w:val="005656E2"/>
    <w:rsid w:val="00571774"/>
    <w:rsid w:val="00573AF4"/>
    <w:rsid w:val="00574E4C"/>
    <w:rsid w:val="00575AD2"/>
    <w:rsid w:val="00577A1B"/>
    <w:rsid w:val="0058155D"/>
    <w:rsid w:val="00584624"/>
    <w:rsid w:val="00586BF4"/>
    <w:rsid w:val="005918B7"/>
    <w:rsid w:val="005A3DD1"/>
    <w:rsid w:val="005A662E"/>
    <w:rsid w:val="005B0AC8"/>
    <w:rsid w:val="005B3B1A"/>
    <w:rsid w:val="005C7A35"/>
    <w:rsid w:val="005E082D"/>
    <w:rsid w:val="005E3FA2"/>
    <w:rsid w:val="005E78FA"/>
    <w:rsid w:val="00616688"/>
    <w:rsid w:val="006175A4"/>
    <w:rsid w:val="00626123"/>
    <w:rsid w:val="00637FF5"/>
    <w:rsid w:val="00646E00"/>
    <w:rsid w:val="00653192"/>
    <w:rsid w:val="006767BA"/>
    <w:rsid w:val="006953B4"/>
    <w:rsid w:val="00695429"/>
    <w:rsid w:val="00697618"/>
    <w:rsid w:val="006A08AA"/>
    <w:rsid w:val="006A3BC4"/>
    <w:rsid w:val="006A4150"/>
    <w:rsid w:val="006A6E2D"/>
    <w:rsid w:val="006A70DA"/>
    <w:rsid w:val="006A7E3D"/>
    <w:rsid w:val="006B017B"/>
    <w:rsid w:val="006B358A"/>
    <w:rsid w:val="006B4689"/>
    <w:rsid w:val="006B49BB"/>
    <w:rsid w:val="006B72FE"/>
    <w:rsid w:val="006D0A97"/>
    <w:rsid w:val="006D129D"/>
    <w:rsid w:val="006D316B"/>
    <w:rsid w:val="006E4D86"/>
    <w:rsid w:val="006F2759"/>
    <w:rsid w:val="006F4973"/>
    <w:rsid w:val="007010EA"/>
    <w:rsid w:val="007020F7"/>
    <w:rsid w:val="00705B9B"/>
    <w:rsid w:val="00705BCA"/>
    <w:rsid w:val="007100AF"/>
    <w:rsid w:val="0071425A"/>
    <w:rsid w:val="007209E4"/>
    <w:rsid w:val="00773A00"/>
    <w:rsid w:val="0079411E"/>
    <w:rsid w:val="007A5891"/>
    <w:rsid w:val="007C2A35"/>
    <w:rsid w:val="007C484B"/>
    <w:rsid w:val="007C66F5"/>
    <w:rsid w:val="007E66D4"/>
    <w:rsid w:val="00803F70"/>
    <w:rsid w:val="0081374A"/>
    <w:rsid w:val="00832EA9"/>
    <w:rsid w:val="00836A8D"/>
    <w:rsid w:val="00851353"/>
    <w:rsid w:val="00861DA2"/>
    <w:rsid w:val="00862D46"/>
    <w:rsid w:val="008653D9"/>
    <w:rsid w:val="00866B43"/>
    <w:rsid w:val="00867AF1"/>
    <w:rsid w:val="008748F1"/>
    <w:rsid w:val="00876FDB"/>
    <w:rsid w:val="00881F1F"/>
    <w:rsid w:val="008835E2"/>
    <w:rsid w:val="00884850"/>
    <w:rsid w:val="00885DB4"/>
    <w:rsid w:val="008863B5"/>
    <w:rsid w:val="00891678"/>
    <w:rsid w:val="008A6D7D"/>
    <w:rsid w:val="008B4489"/>
    <w:rsid w:val="008C278E"/>
    <w:rsid w:val="008E4F33"/>
    <w:rsid w:val="008E5981"/>
    <w:rsid w:val="008F6614"/>
    <w:rsid w:val="008F7C29"/>
    <w:rsid w:val="0091174E"/>
    <w:rsid w:val="009152E6"/>
    <w:rsid w:val="00917839"/>
    <w:rsid w:val="00921E61"/>
    <w:rsid w:val="009235FD"/>
    <w:rsid w:val="00925349"/>
    <w:rsid w:val="00931E61"/>
    <w:rsid w:val="00932761"/>
    <w:rsid w:val="0094596D"/>
    <w:rsid w:val="00950BCA"/>
    <w:rsid w:val="00952767"/>
    <w:rsid w:val="00952DA2"/>
    <w:rsid w:val="00963807"/>
    <w:rsid w:val="00975924"/>
    <w:rsid w:val="00982751"/>
    <w:rsid w:val="00991E0F"/>
    <w:rsid w:val="009951ED"/>
    <w:rsid w:val="00997127"/>
    <w:rsid w:val="009A36EE"/>
    <w:rsid w:val="009A5BCB"/>
    <w:rsid w:val="009E5494"/>
    <w:rsid w:val="009F212A"/>
    <w:rsid w:val="009F72C3"/>
    <w:rsid w:val="00A15D95"/>
    <w:rsid w:val="00A17E8B"/>
    <w:rsid w:val="00A26402"/>
    <w:rsid w:val="00A27401"/>
    <w:rsid w:val="00A421DD"/>
    <w:rsid w:val="00A45949"/>
    <w:rsid w:val="00A460F2"/>
    <w:rsid w:val="00A47387"/>
    <w:rsid w:val="00A563C5"/>
    <w:rsid w:val="00A6038A"/>
    <w:rsid w:val="00A7093E"/>
    <w:rsid w:val="00A72545"/>
    <w:rsid w:val="00A74459"/>
    <w:rsid w:val="00A862FA"/>
    <w:rsid w:val="00AA02D1"/>
    <w:rsid w:val="00AA12DE"/>
    <w:rsid w:val="00AA2927"/>
    <w:rsid w:val="00AA3925"/>
    <w:rsid w:val="00AA7D76"/>
    <w:rsid w:val="00AB01D4"/>
    <w:rsid w:val="00AB164D"/>
    <w:rsid w:val="00AD4A7B"/>
    <w:rsid w:val="00AE222C"/>
    <w:rsid w:val="00AE2D62"/>
    <w:rsid w:val="00AE3893"/>
    <w:rsid w:val="00AE4212"/>
    <w:rsid w:val="00AE730C"/>
    <w:rsid w:val="00AF341E"/>
    <w:rsid w:val="00B022C7"/>
    <w:rsid w:val="00B0290F"/>
    <w:rsid w:val="00B03A0D"/>
    <w:rsid w:val="00B05EE0"/>
    <w:rsid w:val="00B143DD"/>
    <w:rsid w:val="00B1468F"/>
    <w:rsid w:val="00B1590E"/>
    <w:rsid w:val="00B236B0"/>
    <w:rsid w:val="00B24602"/>
    <w:rsid w:val="00B277AD"/>
    <w:rsid w:val="00B32F5E"/>
    <w:rsid w:val="00B60E4E"/>
    <w:rsid w:val="00B63705"/>
    <w:rsid w:val="00B9551F"/>
    <w:rsid w:val="00BA6AD4"/>
    <w:rsid w:val="00BB1749"/>
    <w:rsid w:val="00BB5287"/>
    <w:rsid w:val="00BC6E3B"/>
    <w:rsid w:val="00BD21D7"/>
    <w:rsid w:val="00BE1CEA"/>
    <w:rsid w:val="00BE2721"/>
    <w:rsid w:val="00BE2DA6"/>
    <w:rsid w:val="00BE2FE3"/>
    <w:rsid w:val="00BE4530"/>
    <w:rsid w:val="00BE767A"/>
    <w:rsid w:val="00BF58EF"/>
    <w:rsid w:val="00C12C2D"/>
    <w:rsid w:val="00C20C4A"/>
    <w:rsid w:val="00C211F3"/>
    <w:rsid w:val="00C24E65"/>
    <w:rsid w:val="00C25E0C"/>
    <w:rsid w:val="00C263DD"/>
    <w:rsid w:val="00C354EC"/>
    <w:rsid w:val="00C370CC"/>
    <w:rsid w:val="00C505FE"/>
    <w:rsid w:val="00C60132"/>
    <w:rsid w:val="00C62E72"/>
    <w:rsid w:val="00C71D30"/>
    <w:rsid w:val="00C8195D"/>
    <w:rsid w:val="00C974C8"/>
    <w:rsid w:val="00CB10DB"/>
    <w:rsid w:val="00CC1797"/>
    <w:rsid w:val="00CC5853"/>
    <w:rsid w:val="00CD4B5C"/>
    <w:rsid w:val="00CE6990"/>
    <w:rsid w:val="00CE6C1A"/>
    <w:rsid w:val="00CF6124"/>
    <w:rsid w:val="00D06FF3"/>
    <w:rsid w:val="00D10463"/>
    <w:rsid w:val="00D154F1"/>
    <w:rsid w:val="00D158E6"/>
    <w:rsid w:val="00D216DD"/>
    <w:rsid w:val="00D232E5"/>
    <w:rsid w:val="00D25CAC"/>
    <w:rsid w:val="00D33B61"/>
    <w:rsid w:val="00D36077"/>
    <w:rsid w:val="00D41870"/>
    <w:rsid w:val="00D44ECD"/>
    <w:rsid w:val="00D47278"/>
    <w:rsid w:val="00D50B13"/>
    <w:rsid w:val="00D53020"/>
    <w:rsid w:val="00D540D4"/>
    <w:rsid w:val="00D56928"/>
    <w:rsid w:val="00D745DD"/>
    <w:rsid w:val="00D74FD6"/>
    <w:rsid w:val="00D76AE8"/>
    <w:rsid w:val="00D809F0"/>
    <w:rsid w:val="00D821C3"/>
    <w:rsid w:val="00D84C25"/>
    <w:rsid w:val="00D85A01"/>
    <w:rsid w:val="00D976A5"/>
    <w:rsid w:val="00DA0B66"/>
    <w:rsid w:val="00DC4D46"/>
    <w:rsid w:val="00DD6931"/>
    <w:rsid w:val="00DE1214"/>
    <w:rsid w:val="00DF40C2"/>
    <w:rsid w:val="00DF4B98"/>
    <w:rsid w:val="00DF5032"/>
    <w:rsid w:val="00E00AE1"/>
    <w:rsid w:val="00E01281"/>
    <w:rsid w:val="00E04A2D"/>
    <w:rsid w:val="00E107DD"/>
    <w:rsid w:val="00E20AA7"/>
    <w:rsid w:val="00E2589C"/>
    <w:rsid w:val="00E31167"/>
    <w:rsid w:val="00E33C4E"/>
    <w:rsid w:val="00E47327"/>
    <w:rsid w:val="00E53270"/>
    <w:rsid w:val="00E5377A"/>
    <w:rsid w:val="00E55FE1"/>
    <w:rsid w:val="00E6250A"/>
    <w:rsid w:val="00E74C34"/>
    <w:rsid w:val="00E758C6"/>
    <w:rsid w:val="00E7686A"/>
    <w:rsid w:val="00E85A46"/>
    <w:rsid w:val="00E9340C"/>
    <w:rsid w:val="00EA0696"/>
    <w:rsid w:val="00EB265E"/>
    <w:rsid w:val="00EC25C0"/>
    <w:rsid w:val="00ED4AA6"/>
    <w:rsid w:val="00EE4808"/>
    <w:rsid w:val="00EF0B16"/>
    <w:rsid w:val="00EF1ABB"/>
    <w:rsid w:val="00EF316A"/>
    <w:rsid w:val="00F01164"/>
    <w:rsid w:val="00F03190"/>
    <w:rsid w:val="00F054FF"/>
    <w:rsid w:val="00F14DD9"/>
    <w:rsid w:val="00F20910"/>
    <w:rsid w:val="00F21457"/>
    <w:rsid w:val="00F31691"/>
    <w:rsid w:val="00F31FE3"/>
    <w:rsid w:val="00F35AE1"/>
    <w:rsid w:val="00F460B4"/>
    <w:rsid w:val="00F53696"/>
    <w:rsid w:val="00F5423D"/>
    <w:rsid w:val="00F57D55"/>
    <w:rsid w:val="00F6575C"/>
    <w:rsid w:val="00F70E38"/>
    <w:rsid w:val="00F738C7"/>
    <w:rsid w:val="00F7599C"/>
    <w:rsid w:val="00F9106C"/>
    <w:rsid w:val="00F94071"/>
    <w:rsid w:val="00F9415F"/>
    <w:rsid w:val="00FA144D"/>
    <w:rsid w:val="00FA70CF"/>
    <w:rsid w:val="00FB0525"/>
    <w:rsid w:val="00FC0600"/>
    <w:rsid w:val="00FC5A3D"/>
    <w:rsid w:val="00FD69B3"/>
    <w:rsid w:val="00FE48DA"/>
    <w:rsid w:val="00FF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rules v:ext="edit">
        <o:r id="V:Rule1" type="connector" idref="#_x0000_s1068"/>
        <o:r id="V:Rule2"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678">
      <w:bodyDiv w:val="1"/>
      <w:marLeft w:val="0"/>
      <w:marRight w:val="0"/>
      <w:marTop w:val="0"/>
      <w:marBottom w:val="0"/>
      <w:divBdr>
        <w:top w:val="none" w:sz="0" w:space="0" w:color="auto"/>
        <w:left w:val="none" w:sz="0" w:space="0" w:color="auto"/>
        <w:bottom w:val="none" w:sz="0" w:space="0" w:color="auto"/>
        <w:right w:val="none" w:sz="0" w:space="0" w:color="auto"/>
      </w:divBdr>
    </w:div>
    <w:div w:id="607128222">
      <w:bodyDiv w:val="1"/>
      <w:marLeft w:val="0"/>
      <w:marRight w:val="0"/>
      <w:marTop w:val="0"/>
      <w:marBottom w:val="0"/>
      <w:divBdr>
        <w:top w:val="none" w:sz="0" w:space="0" w:color="auto"/>
        <w:left w:val="none" w:sz="0" w:space="0" w:color="auto"/>
        <w:bottom w:val="none" w:sz="0" w:space="0" w:color="auto"/>
        <w:right w:val="none" w:sz="0" w:space="0" w:color="auto"/>
      </w:divBdr>
    </w:div>
    <w:div w:id="13923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erclemolier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DE34-70CC-480E-8387-E0A323FF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855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27</cp:revision>
  <cp:lastPrinted>2011-01-12T00:00:00Z</cp:lastPrinted>
  <dcterms:created xsi:type="dcterms:W3CDTF">2011-03-15T16:50:00Z</dcterms:created>
  <dcterms:modified xsi:type="dcterms:W3CDTF">2011-06-03T15:54:00Z</dcterms:modified>
</cp:coreProperties>
</file>